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966" w:themeColor="accent4" w:themeTint="99"/>
  <w:body>
    <w:p w:rsidR="000E24AB" w:rsidRDefault="000E24AB" w:rsidP="006519E8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259F1" w:rsidRPr="006519E8" w:rsidRDefault="004259F1" w:rsidP="006519E8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259F1">
        <w:rPr>
          <w:rStyle w:val="a3"/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5940425" cy="2212154"/>
            <wp:effectExtent l="0" t="0" r="3175" b="0"/>
            <wp:docPr id="8" name="Рисунок 8" descr="D:\кафедра биохимии и физиологии\заметки на сайт\2018-2019\Smart-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федра биохимии и физиологии\заметки на сайт\2018-2019\Smart-F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86" w:rsidRPr="006519E8" w:rsidRDefault="000E24AB" w:rsidP="006519E8">
      <w:pPr>
        <w:spacing w:line="24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sz w:val="28"/>
          <w:szCs w:val="28"/>
        </w:rPr>
        <w:t>5-6 декабря 2018</w:t>
      </w: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в Санкт-Пет</w:t>
      </w:r>
      <w:r w:rsidR="006519E8">
        <w:rPr>
          <w:rStyle w:val="a3"/>
          <w:rFonts w:ascii="Times New Roman" w:hAnsi="Times New Roman" w:cs="Times New Roman"/>
          <w:b w:val="0"/>
          <w:sz w:val="28"/>
          <w:szCs w:val="28"/>
        </w:rPr>
        <w:t>ербурге, КВЦ «ЭКСПОФОРУМ» состоялась</w:t>
      </w: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3-я Выставка оборудования, кормов и ветеринарной продукции для животноводства и птицеводства </w:t>
      </w:r>
      <w:proofErr w:type="spellStart"/>
      <w:r w:rsidRPr="006519E8">
        <w:rPr>
          <w:rStyle w:val="a3"/>
          <w:rFonts w:ascii="Times New Roman" w:hAnsi="Times New Roman" w:cs="Times New Roman"/>
          <w:i/>
          <w:sz w:val="28"/>
          <w:szCs w:val="28"/>
        </w:rPr>
        <w:t>Smart</w:t>
      </w:r>
      <w:proofErr w:type="spellEnd"/>
      <w:r w:rsidRPr="006519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19E8">
        <w:rPr>
          <w:rStyle w:val="a3"/>
          <w:rFonts w:ascii="Times New Roman" w:hAnsi="Times New Roman" w:cs="Times New Roman"/>
          <w:i/>
          <w:sz w:val="28"/>
          <w:szCs w:val="28"/>
        </w:rPr>
        <w:t>Farm</w:t>
      </w:r>
      <w:proofErr w:type="spellEnd"/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19E8">
        <w:rPr>
          <w:rStyle w:val="a3"/>
          <w:rFonts w:ascii="Times New Roman" w:hAnsi="Times New Roman" w:cs="Times New Roman"/>
          <w:i/>
          <w:sz w:val="28"/>
          <w:szCs w:val="28"/>
        </w:rPr>
        <w:t>/ Умная ферма.</w:t>
      </w:r>
    </w:p>
    <w:p w:rsidR="004C3D2E" w:rsidRPr="006519E8" w:rsidRDefault="004C3D2E" w:rsidP="006519E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В рамках данной выставки посетители ознакомились с современными тенденциями по следующим направлениям</w:t>
      </w:r>
      <w:r w:rsidR="006519E8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4C3D2E" w:rsidRPr="006519E8" w:rsidRDefault="004C3D2E" w:rsidP="006519E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9E8">
        <w:rPr>
          <w:rFonts w:ascii="Times New Roman" w:hAnsi="Times New Roman" w:cs="Times New Roman"/>
          <w:sz w:val="28"/>
          <w:szCs w:val="28"/>
        </w:rPr>
        <w:t>Оборудование для разведения, содержания и кормления</w:t>
      </w:r>
    </w:p>
    <w:p w:rsidR="004C3D2E" w:rsidRPr="006519E8" w:rsidRDefault="004C3D2E" w:rsidP="006519E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519E8">
        <w:rPr>
          <w:rFonts w:ascii="Times New Roman" w:hAnsi="Times New Roman" w:cs="Times New Roman"/>
          <w:sz w:val="28"/>
          <w:szCs w:val="28"/>
        </w:rPr>
        <w:t>Доильное оборудование</w:t>
      </w:r>
    </w:p>
    <w:p w:rsidR="004C3D2E" w:rsidRPr="006519E8" w:rsidRDefault="004C3D2E" w:rsidP="006519E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9E8">
        <w:rPr>
          <w:rFonts w:ascii="Times New Roman" w:hAnsi="Times New Roman" w:cs="Times New Roman"/>
          <w:sz w:val="28"/>
          <w:szCs w:val="28"/>
        </w:rPr>
        <w:t>Оборудование для первичной переработки мяса и молока</w:t>
      </w:r>
    </w:p>
    <w:p w:rsidR="004C3D2E" w:rsidRPr="006519E8" w:rsidRDefault="004C3D2E" w:rsidP="006519E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9E8">
        <w:rPr>
          <w:rFonts w:ascii="Times New Roman" w:hAnsi="Times New Roman" w:cs="Times New Roman"/>
          <w:sz w:val="28"/>
          <w:szCs w:val="28"/>
        </w:rPr>
        <w:t>Корма и кормовые добавки</w:t>
      </w:r>
    </w:p>
    <w:p w:rsidR="004C3D2E" w:rsidRPr="006519E8" w:rsidRDefault="004C3D2E" w:rsidP="006519E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9E8">
        <w:rPr>
          <w:rFonts w:ascii="Times New Roman" w:hAnsi="Times New Roman" w:cs="Times New Roman"/>
          <w:sz w:val="28"/>
          <w:szCs w:val="28"/>
        </w:rPr>
        <w:t>Оборудование для производства и хранения кормов</w:t>
      </w:r>
    </w:p>
    <w:p w:rsidR="004C3D2E" w:rsidRPr="006519E8" w:rsidRDefault="004C3D2E" w:rsidP="006519E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9E8">
        <w:rPr>
          <w:rFonts w:ascii="Times New Roman" w:hAnsi="Times New Roman" w:cs="Times New Roman"/>
          <w:sz w:val="28"/>
          <w:szCs w:val="28"/>
        </w:rPr>
        <w:t>Ветеринарные препараты, инструменты и услуги</w:t>
      </w:r>
    </w:p>
    <w:p w:rsidR="00B0502A" w:rsidRPr="006519E8" w:rsidRDefault="004C3D2E" w:rsidP="006519E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рамках деловой программы </w:t>
      </w:r>
      <w:r w:rsidR="00B0502A"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состоялись две</w:t>
      </w: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практическ</w:t>
      </w:r>
      <w:r w:rsidR="00B0502A"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ие</w:t>
      </w: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конференци</w:t>
      </w:r>
      <w:r w:rsidR="00B0502A"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3D2E" w:rsidRPr="006519E8" w:rsidRDefault="00B0502A" w:rsidP="006519E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i/>
          <w:sz w:val="28"/>
          <w:szCs w:val="28"/>
        </w:rPr>
        <w:t>5 декабря 2018 года</w:t>
      </w: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4C3D2E" w:rsidRPr="006519E8">
        <w:rPr>
          <w:rStyle w:val="a3"/>
          <w:rFonts w:ascii="Times New Roman" w:hAnsi="Times New Roman" w:cs="Times New Roman"/>
          <w:i/>
          <w:sz w:val="28"/>
          <w:szCs w:val="28"/>
        </w:rPr>
        <w:t>«Эффективное животноводство и птицеводство. Успешный опыт»</w:t>
      </w:r>
      <w:r w:rsidR="004C3D2E"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рамках которой были проведены: </w:t>
      </w:r>
    </w:p>
    <w:p w:rsidR="004C3D2E" w:rsidRPr="006519E8" w:rsidRDefault="004C3D2E" w:rsidP="006519E8">
      <w:pPr>
        <w:pStyle w:val="a9"/>
        <w:numPr>
          <w:ilvl w:val="0"/>
          <w:numId w:val="2"/>
        </w:numPr>
        <w:spacing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Пленарное заседание: Ленинградская область: состояние, сложности, перспективы.</w:t>
      </w:r>
    </w:p>
    <w:p w:rsidR="004C3D2E" w:rsidRPr="006519E8" w:rsidRDefault="004C3D2E" w:rsidP="006519E8">
      <w:pPr>
        <w:pStyle w:val="a9"/>
        <w:numPr>
          <w:ilvl w:val="0"/>
          <w:numId w:val="2"/>
        </w:numPr>
        <w:spacing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Секция переработка: Факторы, влияющие на качество молока</w:t>
      </w:r>
    </w:p>
    <w:p w:rsidR="004C3D2E" w:rsidRPr="006519E8" w:rsidRDefault="004C3D2E" w:rsidP="006519E8">
      <w:pPr>
        <w:pStyle w:val="a9"/>
        <w:numPr>
          <w:ilvl w:val="0"/>
          <w:numId w:val="2"/>
        </w:numPr>
        <w:spacing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Секция пчеловодства: Содержание пчел в условиях Северо-Западного региона.   </w:t>
      </w:r>
    </w:p>
    <w:p w:rsidR="004C3D2E" w:rsidRPr="006519E8" w:rsidRDefault="004C3D2E" w:rsidP="006519E8">
      <w:pPr>
        <w:pStyle w:val="a9"/>
        <w:numPr>
          <w:ilvl w:val="0"/>
          <w:numId w:val="2"/>
        </w:numPr>
        <w:spacing w:line="240" w:lineRule="auto"/>
        <w:ind w:left="360"/>
        <w:jc w:val="both"/>
        <w:rPr>
          <w:rStyle w:val="a3"/>
          <w:rFonts w:ascii="Times New Roman" w:hAnsi="Times New Roman" w:cs="Times New Roman"/>
          <w:b w:val="0"/>
          <w:caps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Секция: Программы государственной поддержки развития фермерского животноводства и птицеводства в Ленинградской области</w:t>
      </w:r>
    </w:p>
    <w:p w:rsidR="008654A6" w:rsidRPr="006519E8" w:rsidRDefault="008654A6" w:rsidP="006519E8">
      <w:pPr>
        <w:pStyle w:val="a9"/>
        <w:numPr>
          <w:ilvl w:val="0"/>
          <w:numId w:val="2"/>
        </w:numPr>
        <w:spacing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Секция Успешный фермерский опыт: Сбыт фермерской продукции. </w:t>
      </w:r>
      <w:proofErr w:type="spellStart"/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Сельхозкооперация</w:t>
      </w:r>
      <w:proofErr w:type="spellEnd"/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8654A6" w:rsidRPr="006519E8" w:rsidRDefault="008654A6" w:rsidP="006519E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i/>
          <w:sz w:val="28"/>
          <w:szCs w:val="28"/>
        </w:rPr>
        <w:t>6 декабря 2018 года</w:t>
      </w:r>
      <w:r w:rsidR="00B0502A" w:rsidRPr="006519E8">
        <w:rPr>
          <w:rStyle w:val="a3"/>
          <w:rFonts w:ascii="Times New Roman" w:hAnsi="Times New Roman" w:cs="Times New Roman"/>
          <w:i/>
          <w:sz w:val="28"/>
          <w:szCs w:val="28"/>
        </w:rPr>
        <w:t xml:space="preserve"> практическая конференция: «Управление прибыльностью в молочном животноводстве. Три ключа к успеху»</w:t>
      </w:r>
      <w:r w:rsidRPr="0065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0502A"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рамках которой были проведены:</w:t>
      </w:r>
    </w:p>
    <w:p w:rsidR="00B0502A" w:rsidRPr="006519E8" w:rsidRDefault="00B0502A" w:rsidP="006519E8">
      <w:pPr>
        <w:spacing w:line="240" w:lineRule="auto"/>
        <w:ind w:left="360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1.Пленарное заседание: Молочный рынок: точки роста.</w:t>
      </w:r>
    </w:p>
    <w:p w:rsidR="00B0502A" w:rsidRPr="006519E8" w:rsidRDefault="00B0502A" w:rsidP="006519E8">
      <w:pPr>
        <w:spacing w:line="240" w:lineRule="auto"/>
        <w:ind w:firstLine="360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2.Секция генетика</w:t>
      </w:r>
    </w:p>
    <w:p w:rsidR="00B0502A" w:rsidRPr="006519E8" w:rsidRDefault="00B0502A" w:rsidP="006519E8">
      <w:pPr>
        <w:spacing w:line="240" w:lineRule="auto"/>
        <w:ind w:firstLine="360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3. Секция кормопроизводства</w:t>
      </w:r>
    </w:p>
    <w:p w:rsidR="00B0502A" w:rsidRPr="006519E8" w:rsidRDefault="00B0502A" w:rsidP="006519E8">
      <w:pPr>
        <w:spacing w:line="240" w:lineRule="auto"/>
        <w:ind w:firstLine="360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4. Секция содержание КРС</w:t>
      </w:r>
    </w:p>
    <w:p w:rsidR="00B0502A" w:rsidRPr="006519E8" w:rsidRDefault="00B0502A" w:rsidP="006519E8">
      <w:pPr>
        <w:spacing w:line="240" w:lineRule="auto"/>
        <w:ind w:firstLine="360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5. Секция птицеводства</w:t>
      </w:r>
    </w:p>
    <w:p w:rsidR="00B0502A" w:rsidRPr="006519E8" w:rsidRDefault="00B0502A" w:rsidP="006519E8">
      <w:pPr>
        <w:spacing w:line="240" w:lineRule="auto"/>
        <w:ind w:firstLine="360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6. Секция ветеринария: современный подход к ветеринарной медицине</w:t>
      </w:r>
    </w:p>
    <w:p w:rsidR="006519E8" w:rsidRDefault="006519E8" w:rsidP="006519E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3BF5" w:rsidRDefault="002B4DA1" w:rsidP="00651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рамках деловой программы ФГОБОУ </w:t>
      </w:r>
      <w:proofErr w:type="gramStart"/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Санкт-Петербургская государственная академия ветеринарной медицины была представлена докладами: </w:t>
      </w:r>
      <w:r w:rsidR="00C2124C"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6519E8">
        <w:rPr>
          <w:rStyle w:val="a3"/>
          <w:rFonts w:ascii="Times New Roman" w:hAnsi="Times New Roman" w:cs="Times New Roman"/>
          <w:i/>
          <w:sz w:val="28"/>
          <w:szCs w:val="28"/>
        </w:rPr>
        <w:t>Особенности отбора проб  биологического материала для диагностики болезни пчел</w:t>
      </w:r>
      <w:r w:rsidR="00C2124C" w:rsidRPr="006519E8">
        <w:rPr>
          <w:rStyle w:val="a3"/>
          <w:rFonts w:ascii="Times New Roman" w:hAnsi="Times New Roman" w:cs="Times New Roman"/>
          <w:i/>
          <w:sz w:val="28"/>
          <w:szCs w:val="28"/>
        </w:rPr>
        <w:t xml:space="preserve">» </w:t>
      </w:r>
      <w:r w:rsidR="00C2124C"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докладчик</w:t>
      </w:r>
      <w:r w:rsidR="00C2124C" w:rsidRPr="006519E8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6519E8">
        <w:rPr>
          <w:rStyle w:val="a3"/>
          <w:rFonts w:ascii="Times New Roman" w:hAnsi="Times New Roman" w:cs="Times New Roman"/>
          <w:sz w:val="28"/>
          <w:szCs w:val="28"/>
        </w:rPr>
        <w:t> </w:t>
      </w:r>
      <w:proofErr w:type="spellStart"/>
      <w:r w:rsidRPr="006519E8">
        <w:rPr>
          <w:rStyle w:val="a3"/>
          <w:rFonts w:ascii="Times New Roman" w:hAnsi="Times New Roman" w:cs="Times New Roman"/>
          <w:sz w:val="28"/>
          <w:szCs w:val="28"/>
        </w:rPr>
        <w:t>Пристач</w:t>
      </w:r>
      <w:proofErr w:type="spellEnd"/>
      <w:r w:rsidRPr="006519E8">
        <w:rPr>
          <w:rStyle w:val="a3"/>
          <w:rFonts w:ascii="Times New Roman" w:hAnsi="Times New Roman" w:cs="Times New Roman"/>
          <w:sz w:val="28"/>
          <w:szCs w:val="28"/>
        </w:rPr>
        <w:t xml:space="preserve"> Н. В.,</w:t>
      </w:r>
      <w:r w:rsidRPr="006519E8">
        <w:rPr>
          <w:rFonts w:ascii="Times New Roman" w:hAnsi="Times New Roman" w:cs="Times New Roman"/>
          <w:sz w:val="28"/>
          <w:szCs w:val="28"/>
        </w:rPr>
        <w:t xml:space="preserve"> </w:t>
      </w:r>
      <w:r w:rsidR="00C2124C" w:rsidRPr="006519E8">
        <w:rPr>
          <w:rFonts w:ascii="Times New Roman" w:hAnsi="Times New Roman" w:cs="Times New Roman"/>
          <w:sz w:val="28"/>
          <w:szCs w:val="28"/>
        </w:rPr>
        <w:t xml:space="preserve">доктор сельскохозяйственных наук, </w:t>
      </w:r>
      <w:r w:rsidRPr="006519E8">
        <w:rPr>
          <w:rFonts w:ascii="Times New Roman" w:hAnsi="Times New Roman" w:cs="Times New Roman"/>
          <w:sz w:val="28"/>
          <w:szCs w:val="28"/>
        </w:rPr>
        <w:t>профессор</w:t>
      </w:r>
      <w:r w:rsidR="00C2124C" w:rsidRPr="006519E8">
        <w:rPr>
          <w:rFonts w:ascii="Times New Roman" w:hAnsi="Times New Roman" w:cs="Times New Roman"/>
          <w:sz w:val="28"/>
          <w:szCs w:val="28"/>
        </w:rPr>
        <w:t xml:space="preserve">, зав. кафедрой </w:t>
      </w:r>
      <w:r w:rsidRPr="006519E8">
        <w:rPr>
          <w:rFonts w:ascii="Times New Roman" w:hAnsi="Times New Roman" w:cs="Times New Roman"/>
          <w:sz w:val="28"/>
          <w:szCs w:val="28"/>
        </w:rPr>
        <w:t xml:space="preserve"> кормления </w:t>
      </w:r>
      <w:r w:rsidR="00C2124C" w:rsidRPr="006519E8">
        <w:rPr>
          <w:rFonts w:ascii="Times New Roman" w:hAnsi="Times New Roman" w:cs="Times New Roman"/>
          <w:sz w:val="28"/>
          <w:szCs w:val="28"/>
        </w:rPr>
        <w:t xml:space="preserve">и гигиены </w:t>
      </w:r>
      <w:r w:rsidRPr="006519E8">
        <w:rPr>
          <w:rFonts w:ascii="Times New Roman" w:hAnsi="Times New Roman" w:cs="Times New Roman"/>
          <w:sz w:val="28"/>
          <w:szCs w:val="28"/>
        </w:rPr>
        <w:t xml:space="preserve">животных </w:t>
      </w:r>
      <w:proofErr w:type="spellStart"/>
      <w:r w:rsidRPr="006519E8">
        <w:rPr>
          <w:rFonts w:ascii="Times New Roman" w:hAnsi="Times New Roman" w:cs="Times New Roman"/>
          <w:sz w:val="28"/>
          <w:szCs w:val="28"/>
        </w:rPr>
        <w:t>СПбГАВМ</w:t>
      </w:r>
      <w:proofErr w:type="spellEnd"/>
      <w:r w:rsidRPr="006519E8">
        <w:rPr>
          <w:rFonts w:ascii="Times New Roman" w:hAnsi="Times New Roman" w:cs="Times New Roman"/>
          <w:sz w:val="28"/>
          <w:szCs w:val="28"/>
        </w:rPr>
        <w:t xml:space="preserve"> и </w:t>
      </w:r>
      <w:r w:rsidR="00C2124C" w:rsidRPr="006519E8">
        <w:rPr>
          <w:rFonts w:ascii="Times New Roman" w:hAnsi="Times New Roman" w:cs="Times New Roman"/>
          <w:sz w:val="28"/>
          <w:szCs w:val="28"/>
        </w:rPr>
        <w:t>«</w:t>
      </w:r>
      <w:r w:rsidRPr="006519E8">
        <w:rPr>
          <w:rStyle w:val="a3"/>
          <w:rFonts w:ascii="Times New Roman" w:hAnsi="Times New Roman" w:cs="Times New Roman"/>
          <w:i/>
          <w:sz w:val="28"/>
          <w:szCs w:val="28"/>
        </w:rPr>
        <w:t>Вирусные болезни птиц. Специфическая профилактика таких болезней в условиях хозяйств малых форм собственности. Как защитить поголовье?</w:t>
      </w:r>
      <w:r w:rsidR="00C2124C" w:rsidRPr="006519E8">
        <w:rPr>
          <w:rStyle w:val="a3"/>
          <w:rFonts w:ascii="Times New Roman" w:hAnsi="Times New Roman" w:cs="Times New Roman"/>
          <w:i/>
          <w:sz w:val="28"/>
          <w:szCs w:val="28"/>
        </w:rPr>
        <w:t xml:space="preserve">» </w:t>
      </w:r>
      <w:r w:rsidR="00C2124C" w:rsidRPr="006519E8">
        <w:rPr>
          <w:rStyle w:val="a3"/>
          <w:rFonts w:ascii="Times New Roman" w:hAnsi="Times New Roman" w:cs="Times New Roman"/>
          <w:b w:val="0"/>
          <w:sz w:val="28"/>
          <w:szCs w:val="28"/>
        </w:rPr>
        <w:t>докладчик</w:t>
      </w:r>
      <w:r w:rsidR="00C2124C" w:rsidRPr="006519E8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6519E8">
        <w:rPr>
          <w:rStyle w:val="a3"/>
          <w:rFonts w:ascii="Times New Roman" w:hAnsi="Times New Roman" w:cs="Times New Roman"/>
          <w:sz w:val="28"/>
          <w:szCs w:val="28"/>
        </w:rPr>
        <w:t xml:space="preserve"> Джавадов Э. Д.,</w:t>
      </w:r>
      <w:r w:rsidRPr="006519E8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6519E8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6519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519E8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6519E8">
        <w:rPr>
          <w:rFonts w:ascii="Times New Roman" w:hAnsi="Times New Roman" w:cs="Times New Roman"/>
          <w:sz w:val="28"/>
          <w:szCs w:val="28"/>
        </w:rPr>
        <w:t>., профессор, академик РАН, заслуженный деятель науки РФ</w:t>
      </w:r>
      <w:r w:rsidR="00C2124C" w:rsidRPr="006519E8">
        <w:rPr>
          <w:rFonts w:ascii="Times New Roman" w:hAnsi="Times New Roman" w:cs="Times New Roman"/>
          <w:sz w:val="28"/>
          <w:szCs w:val="28"/>
        </w:rPr>
        <w:t xml:space="preserve">, профессор кафедры эпизоотологии им. В.П. Урбана. </w:t>
      </w:r>
    </w:p>
    <w:p w:rsidR="00A444C5" w:rsidRPr="00A444C5" w:rsidRDefault="00923BF5" w:rsidP="00923BF5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>Выставку и конференции посетила делегация преподавателей</w:t>
      </w:r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 биохимии и физиологии, кормления и гигиены животных, эпизоотологии и паразитологии</w:t>
      </w:r>
      <w:r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академии в составе проректора по НИР и международным связям</w:t>
      </w:r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зав. кафедрой биохимии и физиологии </w:t>
      </w:r>
      <w:r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рофессора, д.б.н. Карпенко Л.Ю., </w:t>
      </w:r>
      <w:r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>д.в.н., академика РАН Джавадова Э.Д.</w:t>
      </w:r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зав. кафедрой паразитологии им. В.Л. Якимова д.в.н., профессор</w:t>
      </w:r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>а Беловой</w:t>
      </w:r>
      <w:r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Л.М.,  </w:t>
      </w:r>
      <w:proofErr w:type="spellStart"/>
      <w:r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д.сх.н</w:t>
      </w:r>
      <w:proofErr w:type="spellEnd"/>
      <w:r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., профессор</w:t>
      </w:r>
      <w:r w:rsid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A444C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>зав. кафедрой  кормления и гигиены животных</w:t>
      </w:r>
      <w:r w:rsidRPr="00A444C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Пристач</w:t>
      </w:r>
      <w:proofErr w:type="spellEnd"/>
      <w:r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Н. В., </w:t>
      </w:r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д.в.н. Белопольского А. Е., </w:t>
      </w:r>
      <w:r w:rsidR="00A444C5"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к.б.н., доцент</w:t>
      </w:r>
      <w:r w:rsidR="00A444C5"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Бахта</w:t>
      </w:r>
      <w:proofErr w:type="spellEnd"/>
      <w:r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А.А.</w:t>
      </w:r>
      <w:r w:rsidR="00A444C5" w:rsidRPr="00A444C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>к.с.х</w:t>
      </w:r>
      <w:proofErr w:type="spellEnd"/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доцента Виноградовой Н.Д,  </w:t>
      </w:r>
      <w:proofErr w:type="spellStart"/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>к.с.х</w:t>
      </w:r>
      <w:proofErr w:type="spellEnd"/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 доцента Сафронова С. Л., к.в.н. ассистента Ивановой И. В., , асс. Тихоновой Е. М., </w:t>
      </w:r>
      <w:r w:rsidR="00744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лаб. </w:t>
      </w:r>
      <w:r w:rsidR="00A444C5" w:rsidRPr="00A444C5">
        <w:rPr>
          <w:rFonts w:ascii="Times New Roman" w:hAnsi="Times New Roman" w:cs="Times New Roman"/>
          <w:color w:val="000000" w:themeColor="text1"/>
          <w:sz w:val="28"/>
          <w:szCs w:val="28"/>
        </w:rPr>
        <w:t>Романова Д. В.</w:t>
      </w:r>
    </w:p>
    <w:p w:rsidR="00923BF5" w:rsidRDefault="00923BF5" w:rsidP="00923BF5">
      <w:pPr>
        <w:spacing w:line="240" w:lineRule="auto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923BF5" w:rsidRDefault="00923BF5" w:rsidP="00923B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0A">
        <w:rPr>
          <w:rStyle w:val="a3"/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2804795"/>
            <wp:effectExtent l="0" t="0" r="3175" b="0"/>
            <wp:docPr id="9" name="Рисунок 9" descr="D:\кафедра биохимии и физиологии\заметки на сайт\2018-2019\Vh5TCoaxM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федра биохимии и физиологии\заметки на сайт\2018-2019\Vh5TCoaxM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E8" w:rsidRDefault="006519E8" w:rsidP="00923BF5">
      <w:pPr>
        <w:spacing w:line="240" w:lineRule="auto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09680A" w:rsidRDefault="0009680A" w:rsidP="006519E8">
      <w:pPr>
        <w:spacing w:line="240" w:lineRule="auto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09680A" w:rsidRDefault="0009680A" w:rsidP="006519E8">
      <w:pPr>
        <w:spacing w:line="240" w:lineRule="auto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6519E8" w:rsidRPr="006519E8" w:rsidRDefault="00923BF5" w:rsidP="00923BF5">
      <w:pPr>
        <w:spacing w:line="240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6519E8">
        <w:rPr>
          <w:rStyle w:val="a3"/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46689" cy="4123378"/>
            <wp:effectExtent l="0" t="0" r="0" b="0"/>
            <wp:docPr id="4" name="Рисунок 4" descr="D:\кафедра биохимии и физиологии\заметки на сайт\2018-2019\FGLH2HXQy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 биохимии и физиологии\заметки на сайт\2018-2019\FGLH2HXQy3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26" cy="420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E8">
        <w:rPr>
          <w:rStyle w:val="a3"/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64029" cy="4124732"/>
            <wp:effectExtent l="0" t="0" r="0" b="0"/>
            <wp:docPr id="3" name="Рисунок 3" descr="D:\кафедра биохимии и физиологии\заметки на сайт\2018-2019\R5CLkg9Gs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федра биохимии и физиологии\заметки на сайт\2018-2019\R5CLkg9GsK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86" cy="41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9E8" w:rsidRPr="006519E8" w:rsidSect="00AC26E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88" w:rsidRDefault="00BD2D88" w:rsidP="000E24AB">
      <w:pPr>
        <w:spacing w:after="0" w:line="240" w:lineRule="auto"/>
      </w:pPr>
      <w:r>
        <w:separator/>
      </w:r>
    </w:p>
  </w:endnote>
  <w:endnote w:type="continuationSeparator" w:id="0">
    <w:p w:rsidR="00BD2D88" w:rsidRDefault="00BD2D88" w:rsidP="000E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88" w:rsidRDefault="00BD2D88" w:rsidP="000E24AB">
      <w:pPr>
        <w:spacing w:after="0" w:line="240" w:lineRule="auto"/>
      </w:pPr>
      <w:r>
        <w:separator/>
      </w:r>
    </w:p>
  </w:footnote>
  <w:footnote w:type="continuationSeparator" w:id="0">
    <w:p w:rsidR="00BD2D88" w:rsidRDefault="00BD2D88" w:rsidP="000E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  <w:rFonts w:ascii="Times New Roman" w:hAnsi="Times New Roman" w:cs="Times New Roman"/>
        <w:b/>
        <w:bCs/>
        <w:i/>
        <w:sz w:val="24"/>
        <w:szCs w:val="28"/>
      </w:rPr>
      <w:alias w:val="Заголовок"/>
      <w:id w:val="77738743"/>
      <w:placeholder>
        <w:docPart w:val="BEC184E79B134F6FB056502F1ADF73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a5"/>
      </w:rPr>
    </w:sdtEndPr>
    <w:sdtContent>
      <w:p w:rsidR="00A444C5" w:rsidRPr="00A444C5" w:rsidRDefault="00A444C5">
        <w:pPr>
          <w:pStyle w:val="a4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i/>
            <w:sz w:val="32"/>
            <w:szCs w:val="32"/>
          </w:rPr>
        </w:pPr>
        <w:r w:rsidRPr="00A444C5">
          <w:rPr>
            <w:rStyle w:val="a5"/>
            <w:rFonts w:ascii="Times New Roman" w:hAnsi="Times New Roman" w:cs="Times New Roman"/>
            <w:b/>
            <w:bCs/>
            <w:i/>
            <w:sz w:val="24"/>
            <w:szCs w:val="28"/>
          </w:rPr>
          <w:t xml:space="preserve">5-6 декабря 2018 года 3-я Выставка оборудования, кормов и ветеринарной продукции для животноводства и птицеводства </w:t>
        </w:r>
        <w:proofErr w:type="spellStart"/>
        <w:r w:rsidRPr="00A444C5">
          <w:rPr>
            <w:rStyle w:val="a5"/>
            <w:rFonts w:ascii="Times New Roman" w:hAnsi="Times New Roman" w:cs="Times New Roman"/>
            <w:b/>
            <w:bCs/>
            <w:i/>
            <w:sz w:val="24"/>
            <w:szCs w:val="28"/>
          </w:rPr>
          <w:t>Smart</w:t>
        </w:r>
        <w:proofErr w:type="spellEnd"/>
        <w:r w:rsidRPr="00A444C5">
          <w:rPr>
            <w:rStyle w:val="a5"/>
            <w:rFonts w:ascii="Times New Roman" w:hAnsi="Times New Roman" w:cs="Times New Roman"/>
            <w:b/>
            <w:bCs/>
            <w:i/>
            <w:sz w:val="24"/>
            <w:szCs w:val="28"/>
          </w:rPr>
          <w:t xml:space="preserve"> </w:t>
        </w:r>
        <w:proofErr w:type="spellStart"/>
        <w:r w:rsidRPr="00A444C5">
          <w:rPr>
            <w:rStyle w:val="a5"/>
            <w:rFonts w:ascii="Times New Roman" w:hAnsi="Times New Roman" w:cs="Times New Roman"/>
            <w:b/>
            <w:bCs/>
            <w:i/>
            <w:sz w:val="24"/>
            <w:szCs w:val="28"/>
          </w:rPr>
          <w:t>Farm</w:t>
        </w:r>
        <w:proofErr w:type="spellEnd"/>
        <w:r w:rsidRPr="00A444C5">
          <w:rPr>
            <w:rStyle w:val="a5"/>
            <w:rFonts w:ascii="Times New Roman" w:hAnsi="Times New Roman" w:cs="Times New Roman"/>
            <w:b/>
            <w:bCs/>
            <w:i/>
            <w:sz w:val="24"/>
            <w:szCs w:val="28"/>
          </w:rPr>
          <w:t xml:space="preserve"> / Умная ферма.</w:t>
        </w:r>
      </w:p>
    </w:sdtContent>
  </w:sdt>
  <w:p w:rsidR="000E24AB" w:rsidRPr="004259F1" w:rsidRDefault="000E24AB" w:rsidP="000E24AB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CA4"/>
    <w:multiLevelType w:val="hybridMultilevel"/>
    <w:tmpl w:val="799A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F8D"/>
    <w:multiLevelType w:val="hybridMultilevel"/>
    <w:tmpl w:val="D30E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D7"/>
    <w:rsid w:val="00083486"/>
    <w:rsid w:val="0009680A"/>
    <w:rsid w:val="000E24AB"/>
    <w:rsid w:val="002A42DB"/>
    <w:rsid w:val="002B4DA1"/>
    <w:rsid w:val="004259F1"/>
    <w:rsid w:val="004C3D2E"/>
    <w:rsid w:val="006519E8"/>
    <w:rsid w:val="0074477D"/>
    <w:rsid w:val="007A6385"/>
    <w:rsid w:val="007B6B7F"/>
    <w:rsid w:val="008070D7"/>
    <w:rsid w:val="008654A6"/>
    <w:rsid w:val="00923BF5"/>
    <w:rsid w:val="00A444C5"/>
    <w:rsid w:val="00AC26E7"/>
    <w:rsid w:val="00B0502A"/>
    <w:rsid w:val="00BD2D88"/>
    <w:rsid w:val="00C2124C"/>
    <w:rsid w:val="00CE484A"/>
    <w:rsid w:val="00D51D15"/>
    <w:rsid w:val="00F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4AB"/>
    <w:rPr>
      <w:b/>
      <w:bCs/>
    </w:rPr>
  </w:style>
  <w:style w:type="paragraph" w:styleId="a4">
    <w:name w:val="header"/>
    <w:basedOn w:val="a"/>
    <w:link w:val="a5"/>
    <w:uiPriority w:val="99"/>
    <w:unhideWhenUsed/>
    <w:rsid w:val="000E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4AB"/>
  </w:style>
  <w:style w:type="paragraph" w:styleId="a6">
    <w:name w:val="footer"/>
    <w:basedOn w:val="a"/>
    <w:link w:val="a7"/>
    <w:uiPriority w:val="99"/>
    <w:unhideWhenUsed/>
    <w:rsid w:val="000E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4AB"/>
  </w:style>
  <w:style w:type="character" w:styleId="a8">
    <w:name w:val="Placeholder Text"/>
    <w:basedOn w:val="a0"/>
    <w:uiPriority w:val="99"/>
    <w:semiHidden/>
    <w:rsid w:val="000E24AB"/>
    <w:rPr>
      <w:color w:val="808080"/>
    </w:rPr>
  </w:style>
  <w:style w:type="paragraph" w:styleId="a9">
    <w:name w:val="List Paragraph"/>
    <w:basedOn w:val="a"/>
    <w:uiPriority w:val="34"/>
    <w:qFormat/>
    <w:rsid w:val="004C3D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4AB"/>
    <w:rPr>
      <w:b/>
      <w:bCs/>
    </w:rPr>
  </w:style>
  <w:style w:type="paragraph" w:styleId="a4">
    <w:name w:val="header"/>
    <w:basedOn w:val="a"/>
    <w:link w:val="a5"/>
    <w:uiPriority w:val="99"/>
    <w:unhideWhenUsed/>
    <w:rsid w:val="000E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4AB"/>
  </w:style>
  <w:style w:type="paragraph" w:styleId="a6">
    <w:name w:val="footer"/>
    <w:basedOn w:val="a"/>
    <w:link w:val="a7"/>
    <w:uiPriority w:val="99"/>
    <w:unhideWhenUsed/>
    <w:rsid w:val="000E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4AB"/>
  </w:style>
  <w:style w:type="character" w:styleId="a8">
    <w:name w:val="Placeholder Text"/>
    <w:basedOn w:val="a0"/>
    <w:uiPriority w:val="99"/>
    <w:semiHidden/>
    <w:rsid w:val="000E24AB"/>
    <w:rPr>
      <w:color w:val="808080"/>
    </w:rPr>
  </w:style>
  <w:style w:type="paragraph" w:styleId="a9">
    <w:name w:val="List Paragraph"/>
    <w:basedOn w:val="a"/>
    <w:uiPriority w:val="34"/>
    <w:qFormat/>
    <w:rsid w:val="004C3D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184E79B134F6FB056502F1ADF7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802CE-9863-430E-A31C-A65DD98E945D}"/>
      </w:docPartPr>
      <w:docPartBody>
        <w:p w:rsidR="00BC0F31" w:rsidRDefault="003E2D2A" w:rsidP="003E2D2A">
          <w:pPr>
            <w:pStyle w:val="BEC184E79B134F6FB056502F1ADF73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D2A"/>
    <w:rsid w:val="001A0F9E"/>
    <w:rsid w:val="003E2D2A"/>
    <w:rsid w:val="006504D7"/>
    <w:rsid w:val="00B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6DCD4779844790A3562239F2671FD1">
    <w:name w:val="426DCD4779844790A3562239F2671FD1"/>
    <w:rsid w:val="003E2D2A"/>
  </w:style>
  <w:style w:type="paragraph" w:customStyle="1" w:styleId="BEC184E79B134F6FB056502F1ADF739D">
    <w:name w:val="BEC184E79B134F6FB056502F1ADF739D"/>
    <w:rsid w:val="003E2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5-6 декабря 2018 года 3-я Выставка оборудования, кормов и ветеринарной продукции для животноводства и птицеводства Smart Farm / Умная ферма.</vt:lpstr>
    </vt:vector>
  </TitlesOfParts>
  <Company>Grizli777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 декабря 2018 года 3-я Выставка оборудования, кормов и ветеринарной продукции для животноводства и птицеводства Smart Farm / Умная ферма.</dc:title>
  <dc:creator>gavm230</dc:creator>
  <cp:lastModifiedBy>Приёмная комиссия </cp:lastModifiedBy>
  <cp:revision>2</cp:revision>
  <dcterms:created xsi:type="dcterms:W3CDTF">2018-12-10T12:13:00Z</dcterms:created>
  <dcterms:modified xsi:type="dcterms:W3CDTF">2018-12-10T12:13:00Z</dcterms:modified>
</cp:coreProperties>
</file>