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31" w:rsidRDefault="006F40D6">
      <w:pPr>
        <w:spacing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Учебный план. </w:t>
      </w:r>
      <w:r>
        <w:rPr>
          <w:rFonts w:ascii="Times New Roman" w:hAnsi="Times New Roman" w:cs="Times New Roman"/>
          <w:b/>
          <w:bCs/>
          <w:sz w:val="24"/>
          <w:szCs w:val="24"/>
        </w:rPr>
        <w:t>Лаборант химического анализа. 72 часа</w:t>
      </w:r>
    </w:p>
    <w:p w:rsidR="00645031" w:rsidRDefault="00645031">
      <w:pPr>
        <w:shd w:val="clear" w:color="auto" w:fill="FFFFFF"/>
        <w:spacing w:line="240" w:lineRule="auto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053"/>
        <w:gridCol w:w="702"/>
        <w:gridCol w:w="398"/>
        <w:gridCol w:w="398"/>
        <w:gridCol w:w="844"/>
        <w:gridCol w:w="768"/>
        <w:gridCol w:w="1072"/>
        <w:gridCol w:w="1132"/>
        <w:gridCol w:w="1072"/>
        <w:gridCol w:w="1500"/>
      </w:tblGrid>
      <w:tr w:rsidR="00645031" w:rsidTr="00CF757E">
        <w:trPr>
          <w:trHeight w:val="2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(академический час)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Консультация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Самостоятельная (внеаудиторная работа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часов, отведенных на аттестацию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Аудиторные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с</w:t>
            </w:r>
            <w:r w:rsidR="00CF7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использованием ДОТ и ЭО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аттестации</w:t>
            </w:r>
          </w:p>
        </w:tc>
      </w:tr>
      <w:tr w:rsidR="00645031" w:rsidTr="00CF757E">
        <w:trPr>
          <w:trHeight w:val="2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31" w:rsidRDefault="006450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31" w:rsidRDefault="006450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31" w:rsidRDefault="006450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31" w:rsidRDefault="006450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31" w:rsidRDefault="006450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31" w:rsidRDefault="006450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31" w:rsidRDefault="006450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5031" w:rsidTr="00CF757E">
        <w:trPr>
          <w:trHeight w:val="10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31" w:rsidRDefault="006450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31" w:rsidRDefault="006450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31" w:rsidRDefault="006450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31" w:rsidRDefault="006450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31" w:rsidRDefault="006450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31" w:rsidRDefault="006450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теоретическое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подготовка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теоретическое обучение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подготовка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31" w:rsidRDefault="006450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5031" w:rsidTr="00CF757E">
        <w:trPr>
          <w:trHeight w:val="312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Введение в профессию 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5031" w:rsidTr="00CF757E">
        <w:trPr>
          <w:trHeight w:val="2208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уль 1. Нормативно-технические основы работы химической лаборатории. Подготовка рабочего места, оборудования, рабочих растворов. Нормативно-техническая документация. Техника безопасности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5031" w:rsidTr="00CF757E">
        <w:trPr>
          <w:trHeight w:val="1380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1.1 Охрана труда и техника безопасности при работе в химической лаборатории. Санитария и гигиена труда. Оказание первой помощи.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5031" w:rsidTr="00CF757E">
        <w:trPr>
          <w:trHeight w:val="828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1.2. Условия работы.  Подготовка рабочего места. Химическая посуда.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5031" w:rsidTr="00CF757E">
        <w:trPr>
          <w:trHeight w:val="552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1.3 Основные сведения по общей химии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5031" w:rsidTr="00CF757E">
        <w:trPr>
          <w:trHeight w:val="1104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1.4 Оборудование химической лаборатории, правила работы с приборами и установками. Весы и взвешивание.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5031" w:rsidTr="00CF757E">
        <w:trPr>
          <w:trHeight w:val="1104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1.5 Химические реактивы, приготовление, хранение, учет, использование. Приготовление рабочих растворов.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5031" w:rsidTr="00CF757E">
        <w:trPr>
          <w:trHeight w:val="828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1.6   Основные лабораторные операции. Работа с нагревательными приборами.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5031" w:rsidTr="00CF757E">
        <w:trPr>
          <w:trHeight w:val="312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Промежуточная аттестация 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диф.зачет</w:t>
            </w:r>
          </w:p>
        </w:tc>
      </w:tr>
      <w:tr w:rsidR="00645031" w:rsidTr="00CF757E">
        <w:trPr>
          <w:trHeight w:val="312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Модуль 2. Растворы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5031" w:rsidTr="00CF757E">
        <w:trPr>
          <w:trHeight w:val="1104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2.1 Способы выражения концентраций растворов. Вычисления в аналитической химии.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5031" w:rsidTr="00CF757E">
        <w:trPr>
          <w:trHeight w:val="552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2.2 Качественный анализ катионов и анионов.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5031" w:rsidTr="00CF757E">
        <w:trPr>
          <w:trHeight w:val="828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2.3 Количественный анализ (гравиметрический и титриметрический).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5031" w:rsidTr="00CF757E">
        <w:trPr>
          <w:trHeight w:val="312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Промежуточная аттестация 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диф.зачет</w:t>
            </w:r>
          </w:p>
        </w:tc>
      </w:tr>
      <w:tr w:rsidR="00645031" w:rsidTr="00CF757E">
        <w:trPr>
          <w:trHeight w:val="1104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Модуль 3. Химические, физико-химические и технические методы анализа природных и промышленных материалов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5031" w:rsidTr="00CF757E">
        <w:trPr>
          <w:trHeight w:val="828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3.1 Метрология химического анализа. Статистическая обработка результатов измерений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5031" w:rsidTr="00CF757E">
        <w:trPr>
          <w:trHeight w:val="828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3.2 Теоретические основы физико-химических методов анализа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5031" w:rsidTr="00CF757E">
        <w:trPr>
          <w:trHeight w:val="552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 3.3 Особенности выполнения лабораторных исследований.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5031" w:rsidTr="00CF757E">
        <w:trPr>
          <w:trHeight w:val="312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Промежуточная аттестация 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диф.зачет</w:t>
            </w:r>
          </w:p>
        </w:tc>
      </w:tr>
      <w:tr w:rsidR="00645031" w:rsidTr="00CF757E">
        <w:trPr>
          <w:trHeight w:val="828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Модуль 4. Развитие надпрофессиональных компетенций. Растем  с ЦОПП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45031" w:rsidTr="00CF757E">
        <w:trPr>
          <w:trHeight w:val="528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Итоговая аттестация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Квалификационный экзамен</w:t>
            </w:r>
          </w:p>
        </w:tc>
      </w:tr>
      <w:tr w:rsidR="00645031" w:rsidTr="00CF757E">
        <w:trPr>
          <w:trHeight w:val="312"/>
        </w:trPr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программы</w:t>
            </w:r>
          </w:p>
        </w:tc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031" w:rsidRDefault="006F40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45031" w:rsidRDefault="00645031"/>
    <w:sectPr w:rsidR="00645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0D6" w:rsidRDefault="006F40D6">
      <w:pPr>
        <w:spacing w:line="240" w:lineRule="auto"/>
      </w:pPr>
      <w:r>
        <w:separator/>
      </w:r>
    </w:p>
  </w:endnote>
  <w:endnote w:type="continuationSeparator" w:id="0">
    <w:p w:rsidR="006F40D6" w:rsidRDefault="006F4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0D6" w:rsidRDefault="006F40D6">
      <w:pPr>
        <w:spacing w:line="240" w:lineRule="auto"/>
      </w:pPr>
      <w:r>
        <w:separator/>
      </w:r>
    </w:p>
  </w:footnote>
  <w:footnote w:type="continuationSeparator" w:id="0">
    <w:p w:rsidR="006F40D6" w:rsidRDefault="006F40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647"/>
    <w:multiLevelType w:val="multilevel"/>
    <w:tmpl w:val="71E83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867DF3"/>
    <w:multiLevelType w:val="hybridMultilevel"/>
    <w:tmpl w:val="57D4BA3E"/>
    <w:lvl w:ilvl="0" w:tplc="77F67B0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460C96CE">
      <w:start w:val="1"/>
      <w:numFmt w:val="lowerLetter"/>
      <w:lvlText w:val="%2."/>
      <w:lvlJc w:val="left"/>
      <w:pPr>
        <w:ind w:left="1440" w:hanging="360"/>
      </w:pPr>
    </w:lvl>
    <w:lvl w:ilvl="2" w:tplc="E62826CE">
      <w:start w:val="1"/>
      <w:numFmt w:val="lowerRoman"/>
      <w:lvlText w:val="%3."/>
      <w:lvlJc w:val="right"/>
      <w:pPr>
        <w:ind w:left="2160" w:hanging="180"/>
      </w:pPr>
    </w:lvl>
    <w:lvl w:ilvl="3" w:tplc="041AC1CC">
      <w:start w:val="1"/>
      <w:numFmt w:val="decimal"/>
      <w:lvlText w:val="%4."/>
      <w:lvlJc w:val="left"/>
      <w:pPr>
        <w:ind w:left="2880" w:hanging="360"/>
      </w:pPr>
    </w:lvl>
    <w:lvl w:ilvl="4" w:tplc="626E8AE6">
      <w:start w:val="1"/>
      <w:numFmt w:val="lowerLetter"/>
      <w:lvlText w:val="%5."/>
      <w:lvlJc w:val="left"/>
      <w:pPr>
        <w:ind w:left="3600" w:hanging="360"/>
      </w:pPr>
    </w:lvl>
    <w:lvl w:ilvl="5" w:tplc="0BFAB1B8">
      <w:start w:val="1"/>
      <w:numFmt w:val="lowerRoman"/>
      <w:lvlText w:val="%6."/>
      <w:lvlJc w:val="right"/>
      <w:pPr>
        <w:ind w:left="4320" w:hanging="180"/>
      </w:pPr>
    </w:lvl>
    <w:lvl w:ilvl="6" w:tplc="4B76480E">
      <w:start w:val="1"/>
      <w:numFmt w:val="decimal"/>
      <w:lvlText w:val="%7."/>
      <w:lvlJc w:val="left"/>
      <w:pPr>
        <w:ind w:left="5040" w:hanging="360"/>
      </w:pPr>
    </w:lvl>
    <w:lvl w:ilvl="7" w:tplc="CC320FCC">
      <w:start w:val="1"/>
      <w:numFmt w:val="lowerLetter"/>
      <w:lvlText w:val="%8."/>
      <w:lvlJc w:val="left"/>
      <w:pPr>
        <w:ind w:left="5760" w:hanging="360"/>
      </w:pPr>
    </w:lvl>
    <w:lvl w:ilvl="8" w:tplc="7506D8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B28B3"/>
    <w:multiLevelType w:val="hybridMultilevel"/>
    <w:tmpl w:val="4F20DC80"/>
    <w:lvl w:ilvl="0" w:tplc="A1DE7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FA356E">
      <w:start w:val="1"/>
      <w:numFmt w:val="lowerLetter"/>
      <w:lvlText w:val="%2."/>
      <w:lvlJc w:val="left"/>
      <w:pPr>
        <w:ind w:left="1440" w:hanging="360"/>
      </w:pPr>
    </w:lvl>
    <w:lvl w:ilvl="2" w:tplc="131467FC">
      <w:start w:val="1"/>
      <w:numFmt w:val="lowerRoman"/>
      <w:lvlText w:val="%3."/>
      <w:lvlJc w:val="right"/>
      <w:pPr>
        <w:ind w:left="2160" w:hanging="180"/>
      </w:pPr>
    </w:lvl>
    <w:lvl w:ilvl="3" w:tplc="971E085A">
      <w:start w:val="1"/>
      <w:numFmt w:val="decimal"/>
      <w:lvlText w:val="%4."/>
      <w:lvlJc w:val="left"/>
      <w:pPr>
        <w:ind w:left="2880" w:hanging="360"/>
      </w:pPr>
    </w:lvl>
    <w:lvl w:ilvl="4" w:tplc="C8E0D872">
      <w:start w:val="1"/>
      <w:numFmt w:val="lowerLetter"/>
      <w:lvlText w:val="%5."/>
      <w:lvlJc w:val="left"/>
      <w:pPr>
        <w:ind w:left="3600" w:hanging="360"/>
      </w:pPr>
    </w:lvl>
    <w:lvl w:ilvl="5" w:tplc="46662282">
      <w:start w:val="1"/>
      <w:numFmt w:val="lowerRoman"/>
      <w:lvlText w:val="%6."/>
      <w:lvlJc w:val="right"/>
      <w:pPr>
        <w:ind w:left="4320" w:hanging="180"/>
      </w:pPr>
    </w:lvl>
    <w:lvl w:ilvl="6" w:tplc="53569A2C">
      <w:start w:val="1"/>
      <w:numFmt w:val="decimal"/>
      <w:lvlText w:val="%7."/>
      <w:lvlJc w:val="left"/>
      <w:pPr>
        <w:ind w:left="5040" w:hanging="360"/>
      </w:pPr>
    </w:lvl>
    <w:lvl w:ilvl="7" w:tplc="F72E52CE">
      <w:start w:val="1"/>
      <w:numFmt w:val="lowerLetter"/>
      <w:lvlText w:val="%8."/>
      <w:lvlJc w:val="left"/>
      <w:pPr>
        <w:ind w:left="5760" w:hanging="360"/>
      </w:pPr>
    </w:lvl>
    <w:lvl w:ilvl="8" w:tplc="020246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C1553"/>
    <w:multiLevelType w:val="hybridMultilevel"/>
    <w:tmpl w:val="69B84CEA"/>
    <w:lvl w:ilvl="0" w:tplc="3356F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AE8EDC">
      <w:start w:val="1"/>
      <w:numFmt w:val="lowerLetter"/>
      <w:lvlText w:val="%2."/>
      <w:lvlJc w:val="left"/>
      <w:pPr>
        <w:ind w:left="1440" w:hanging="360"/>
      </w:pPr>
    </w:lvl>
    <w:lvl w:ilvl="2" w:tplc="2F565F2A">
      <w:start w:val="1"/>
      <w:numFmt w:val="lowerRoman"/>
      <w:lvlText w:val="%3."/>
      <w:lvlJc w:val="right"/>
      <w:pPr>
        <w:ind w:left="2160" w:hanging="180"/>
      </w:pPr>
    </w:lvl>
    <w:lvl w:ilvl="3" w:tplc="437E8932">
      <w:start w:val="1"/>
      <w:numFmt w:val="decimal"/>
      <w:lvlText w:val="%4."/>
      <w:lvlJc w:val="left"/>
      <w:pPr>
        <w:ind w:left="2880" w:hanging="360"/>
      </w:pPr>
    </w:lvl>
    <w:lvl w:ilvl="4" w:tplc="A968893A">
      <w:start w:val="1"/>
      <w:numFmt w:val="lowerLetter"/>
      <w:lvlText w:val="%5."/>
      <w:lvlJc w:val="left"/>
      <w:pPr>
        <w:ind w:left="3600" w:hanging="360"/>
      </w:pPr>
    </w:lvl>
    <w:lvl w:ilvl="5" w:tplc="05BAFD28">
      <w:start w:val="1"/>
      <w:numFmt w:val="lowerRoman"/>
      <w:lvlText w:val="%6."/>
      <w:lvlJc w:val="right"/>
      <w:pPr>
        <w:ind w:left="4320" w:hanging="180"/>
      </w:pPr>
    </w:lvl>
    <w:lvl w:ilvl="6" w:tplc="AF362790">
      <w:start w:val="1"/>
      <w:numFmt w:val="decimal"/>
      <w:lvlText w:val="%7."/>
      <w:lvlJc w:val="left"/>
      <w:pPr>
        <w:ind w:left="5040" w:hanging="360"/>
      </w:pPr>
    </w:lvl>
    <w:lvl w:ilvl="7" w:tplc="1EA877E4">
      <w:start w:val="1"/>
      <w:numFmt w:val="lowerLetter"/>
      <w:lvlText w:val="%8."/>
      <w:lvlJc w:val="left"/>
      <w:pPr>
        <w:ind w:left="5760" w:hanging="360"/>
      </w:pPr>
    </w:lvl>
    <w:lvl w:ilvl="8" w:tplc="E17CD2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246EB"/>
    <w:multiLevelType w:val="multilevel"/>
    <w:tmpl w:val="97503D56"/>
    <w:styleLink w:val="7"/>
    <w:lvl w:ilvl="0">
      <w:start w:val="1"/>
      <w:numFmt w:val="decimal"/>
      <w:pStyle w:val="7"/>
      <w:lvlText w:val="%1."/>
      <w:lvlJc w:val="left"/>
      <w:pPr>
        <w:tabs>
          <w:tab w:val="num" w:pos="227"/>
        </w:tabs>
        <w:ind w:left="113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7D8C432A"/>
    <w:multiLevelType w:val="hybridMultilevel"/>
    <w:tmpl w:val="B3728D7A"/>
    <w:lvl w:ilvl="0" w:tplc="E904D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A076DE">
      <w:start w:val="1"/>
      <w:numFmt w:val="lowerLetter"/>
      <w:lvlText w:val="%2."/>
      <w:lvlJc w:val="left"/>
      <w:pPr>
        <w:ind w:left="1440" w:hanging="360"/>
      </w:pPr>
    </w:lvl>
    <w:lvl w:ilvl="2" w:tplc="B204AF7E">
      <w:start w:val="1"/>
      <w:numFmt w:val="lowerRoman"/>
      <w:lvlText w:val="%3."/>
      <w:lvlJc w:val="right"/>
      <w:pPr>
        <w:ind w:left="2160" w:hanging="180"/>
      </w:pPr>
    </w:lvl>
    <w:lvl w:ilvl="3" w:tplc="E864FD66">
      <w:start w:val="1"/>
      <w:numFmt w:val="decimal"/>
      <w:lvlText w:val="%4."/>
      <w:lvlJc w:val="left"/>
      <w:pPr>
        <w:ind w:left="2880" w:hanging="360"/>
      </w:pPr>
    </w:lvl>
    <w:lvl w:ilvl="4" w:tplc="DF660FB6">
      <w:start w:val="1"/>
      <w:numFmt w:val="lowerLetter"/>
      <w:lvlText w:val="%5."/>
      <w:lvlJc w:val="left"/>
      <w:pPr>
        <w:ind w:left="3600" w:hanging="360"/>
      </w:pPr>
    </w:lvl>
    <w:lvl w:ilvl="5" w:tplc="1A5A64C0">
      <w:start w:val="1"/>
      <w:numFmt w:val="lowerRoman"/>
      <w:lvlText w:val="%6."/>
      <w:lvlJc w:val="right"/>
      <w:pPr>
        <w:ind w:left="4320" w:hanging="180"/>
      </w:pPr>
    </w:lvl>
    <w:lvl w:ilvl="6" w:tplc="99087848">
      <w:start w:val="1"/>
      <w:numFmt w:val="decimal"/>
      <w:lvlText w:val="%7."/>
      <w:lvlJc w:val="left"/>
      <w:pPr>
        <w:ind w:left="5040" w:hanging="360"/>
      </w:pPr>
    </w:lvl>
    <w:lvl w:ilvl="7" w:tplc="F5649A3A">
      <w:start w:val="1"/>
      <w:numFmt w:val="lowerLetter"/>
      <w:lvlText w:val="%8."/>
      <w:lvlJc w:val="left"/>
      <w:pPr>
        <w:ind w:left="5760" w:hanging="360"/>
      </w:pPr>
    </w:lvl>
    <w:lvl w:ilvl="8" w:tplc="36026D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31"/>
    <w:rsid w:val="00645031"/>
    <w:rsid w:val="006F40D6"/>
    <w:rsid w:val="00C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0808"/>
  <w15:docId w15:val="{15C239CB-2AFC-4AD7-A3CE-C6E529E0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0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"/>
    <w:basedOn w:val="a0"/>
    <w:link w:val="7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numbering" w:customStyle="1" w:styleId="7">
    <w:name w:val="Стиль7"/>
    <w:uiPriority w:val="99"/>
    <w:pPr>
      <w:numPr>
        <w:numId w:val="1"/>
      </w:numPr>
    </w:pPr>
  </w:style>
  <w:style w:type="table" w:styleId="afa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a"/>
    <w:uiPriority w:val="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3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a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Самоделкина Анна</dc:creator>
  <cp:keywords/>
  <dc:description/>
  <cp:lastModifiedBy>Лебедев М.Н.</cp:lastModifiedBy>
  <cp:revision>5</cp:revision>
  <dcterms:created xsi:type="dcterms:W3CDTF">2025-07-04T11:12:00Z</dcterms:created>
  <dcterms:modified xsi:type="dcterms:W3CDTF">2026-05-29T07:32:00Z</dcterms:modified>
</cp:coreProperties>
</file>