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B" w:rsidRDefault="005E19BD" w:rsidP="00311D5B">
      <w:pPr>
        <w:rPr>
          <w:sz w:val="24"/>
          <w:szCs w:val="28"/>
        </w:rPr>
      </w:pPr>
      <w:r>
        <w:rPr>
          <w:sz w:val="24"/>
          <w:szCs w:val="28"/>
        </w:rPr>
        <w:t>«</w:t>
      </w:r>
      <w:r w:rsidR="00311D5B">
        <w:rPr>
          <w:sz w:val="24"/>
          <w:szCs w:val="28"/>
        </w:rPr>
        <w:t>ПРИНЯТ</w:t>
      </w:r>
      <w:r w:rsidR="00311D5B" w:rsidRPr="00234EEE">
        <w:rPr>
          <w:sz w:val="24"/>
          <w:szCs w:val="28"/>
        </w:rPr>
        <w:t>О»</w:t>
      </w:r>
      <w:r w:rsidR="00311D5B">
        <w:rPr>
          <w:sz w:val="24"/>
          <w:szCs w:val="28"/>
        </w:rPr>
        <w:t xml:space="preserve">                                                               </w:t>
      </w:r>
      <w:r w:rsidR="00311D5B" w:rsidRPr="00234EEE">
        <w:rPr>
          <w:sz w:val="24"/>
          <w:szCs w:val="28"/>
        </w:rPr>
        <w:t>«УТВЕРЖДАЮ»</w:t>
      </w:r>
    </w:p>
    <w:p w:rsidR="005E19BD" w:rsidRDefault="005E19BD" w:rsidP="005E19BD">
      <w:pPr>
        <w:rPr>
          <w:sz w:val="24"/>
          <w:szCs w:val="28"/>
        </w:rPr>
      </w:pPr>
    </w:p>
    <w:p w:rsidR="005E19BD" w:rsidRPr="00234EEE" w:rsidRDefault="005E19BD" w:rsidP="005E19BD">
      <w:pPr>
        <w:rPr>
          <w:sz w:val="24"/>
          <w:szCs w:val="28"/>
        </w:rPr>
      </w:pPr>
    </w:p>
    <w:p w:rsidR="005E19BD" w:rsidRDefault="005E19BD" w:rsidP="00311D5B">
      <w:pPr>
        <w:rPr>
          <w:sz w:val="24"/>
          <w:szCs w:val="28"/>
        </w:rPr>
      </w:pPr>
      <w:r>
        <w:rPr>
          <w:sz w:val="24"/>
          <w:szCs w:val="28"/>
        </w:rPr>
        <w:t>н</w:t>
      </w:r>
      <w:r w:rsidRPr="00234EEE">
        <w:rPr>
          <w:sz w:val="24"/>
          <w:szCs w:val="28"/>
        </w:rPr>
        <w:t xml:space="preserve">а заседании Ученого совета федерального </w:t>
      </w:r>
      <w:r w:rsidR="00311D5B">
        <w:rPr>
          <w:sz w:val="24"/>
          <w:szCs w:val="28"/>
        </w:rPr>
        <w:t xml:space="preserve">            </w:t>
      </w:r>
      <w:r w:rsidR="00311D5B" w:rsidRPr="00234EEE">
        <w:rPr>
          <w:sz w:val="24"/>
          <w:szCs w:val="28"/>
        </w:rPr>
        <w:t>Ректор федерального государственного</w:t>
      </w:r>
    </w:p>
    <w:p w:rsidR="005E19BD" w:rsidRDefault="005E19BD" w:rsidP="00311D5B">
      <w:pPr>
        <w:rPr>
          <w:sz w:val="24"/>
          <w:szCs w:val="28"/>
        </w:rPr>
      </w:pPr>
      <w:r w:rsidRPr="00234EEE">
        <w:rPr>
          <w:sz w:val="24"/>
          <w:szCs w:val="28"/>
        </w:rPr>
        <w:t xml:space="preserve">государственного бюджетного </w:t>
      </w:r>
      <w:r w:rsidR="00311D5B">
        <w:rPr>
          <w:sz w:val="24"/>
          <w:szCs w:val="28"/>
        </w:rPr>
        <w:t xml:space="preserve">                                 </w:t>
      </w:r>
      <w:r w:rsidR="00311D5B" w:rsidRPr="00234EEE">
        <w:rPr>
          <w:sz w:val="24"/>
          <w:szCs w:val="28"/>
        </w:rPr>
        <w:t>бюджетного образовательного учреждения</w:t>
      </w:r>
    </w:p>
    <w:p w:rsidR="005E19BD" w:rsidRDefault="005E19BD" w:rsidP="005E19BD">
      <w:pPr>
        <w:rPr>
          <w:sz w:val="24"/>
          <w:szCs w:val="28"/>
        </w:rPr>
      </w:pPr>
      <w:r w:rsidRPr="00234EEE">
        <w:rPr>
          <w:sz w:val="24"/>
          <w:szCs w:val="28"/>
        </w:rPr>
        <w:t xml:space="preserve">образовательного учреждения высшего </w:t>
      </w:r>
      <w:r w:rsidR="00311D5B">
        <w:rPr>
          <w:sz w:val="24"/>
          <w:szCs w:val="28"/>
        </w:rPr>
        <w:t xml:space="preserve">                  </w:t>
      </w:r>
      <w:r w:rsidR="00311D5B" w:rsidRPr="00234EEE">
        <w:rPr>
          <w:sz w:val="24"/>
          <w:szCs w:val="28"/>
        </w:rPr>
        <w:t>высшего образования «Санкт-</w:t>
      </w:r>
    </w:p>
    <w:p w:rsidR="005E19BD" w:rsidRDefault="005E19BD" w:rsidP="00311D5B">
      <w:pPr>
        <w:rPr>
          <w:sz w:val="24"/>
          <w:szCs w:val="28"/>
        </w:rPr>
      </w:pPr>
      <w:r w:rsidRPr="00234EEE">
        <w:rPr>
          <w:sz w:val="24"/>
          <w:szCs w:val="28"/>
        </w:rPr>
        <w:t>образования «Санкт-Петербургский</w:t>
      </w:r>
      <w:r w:rsidR="00311D5B" w:rsidRPr="00311D5B">
        <w:rPr>
          <w:sz w:val="24"/>
          <w:szCs w:val="28"/>
        </w:rPr>
        <w:t xml:space="preserve"> </w:t>
      </w:r>
      <w:r w:rsidR="00311D5B">
        <w:rPr>
          <w:sz w:val="24"/>
          <w:szCs w:val="28"/>
        </w:rPr>
        <w:t xml:space="preserve">                        </w:t>
      </w:r>
      <w:r w:rsidR="00311D5B" w:rsidRPr="00234EEE">
        <w:rPr>
          <w:sz w:val="24"/>
          <w:szCs w:val="28"/>
        </w:rPr>
        <w:t>Петербургский государственный</w:t>
      </w:r>
    </w:p>
    <w:p w:rsidR="005E19BD" w:rsidRDefault="005E19BD" w:rsidP="00311D5B">
      <w:pPr>
        <w:rPr>
          <w:sz w:val="24"/>
          <w:szCs w:val="28"/>
        </w:rPr>
      </w:pPr>
      <w:r w:rsidRPr="00234EEE">
        <w:rPr>
          <w:sz w:val="24"/>
          <w:szCs w:val="28"/>
        </w:rPr>
        <w:t>государственный университет</w:t>
      </w:r>
      <w:r w:rsidR="00311D5B" w:rsidRPr="00311D5B">
        <w:rPr>
          <w:sz w:val="24"/>
          <w:szCs w:val="28"/>
        </w:rPr>
        <w:t xml:space="preserve"> </w:t>
      </w:r>
      <w:r w:rsidR="00311D5B">
        <w:rPr>
          <w:sz w:val="24"/>
          <w:szCs w:val="28"/>
        </w:rPr>
        <w:t xml:space="preserve">                                  </w:t>
      </w:r>
      <w:r w:rsidR="00311D5B" w:rsidRPr="00234EEE">
        <w:rPr>
          <w:sz w:val="24"/>
          <w:szCs w:val="28"/>
        </w:rPr>
        <w:t>университет ветеринарной медицины»</w:t>
      </w:r>
    </w:p>
    <w:p w:rsidR="005E19BD" w:rsidRDefault="005E19BD" w:rsidP="005E19BD">
      <w:pPr>
        <w:rPr>
          <w:sz w:val="24"/>
          <w:szCs w:val="28"/>
        </w:rPr>
      </w:pPr>
      <w:r w:rsidRPr="00234EEE">
        <w:rPr>
          <w:sz w:val="24"/>
          <w:szCs w:val="28"/>
        </w:rPr>
        <w:t xml:space="preserve">ветеринарной медицины» </w:t>
      </w:r>
    </w:p>
    <w:p w:rsidR="005E19BD" w:rsidRDefault="005E19BD" w:rsidP="005E19BD">
      <w:pPr>
        <w:rPr>
          <w:sz w:val="24"/>
          <w:szCs w:val="28"/>
        </w:rPr>
      </w:pPr>
    </w:p>
    <w:p w:rsidR="00311D5B" w:rsidRPr="00234EEE" w:rsidRDefault="005E19BD" w:rsidP="00311D5B">
      <w:pPr>
        <w:rPr>
          <w:sz w:val="24"/>
          <w:szCs w:val="28"/>
        </w:rPr>
      </w:pPr>
      <w:r>
        <w:rPr>
          <w:sz w:val="24"/>
          <w:szCs w:val="28"/>
        </w:rPr>
        <w:t xml:space="preserve">Протокол № </w:t>
      </w:r>
      <w:r w:rsidR="008E6DB1" w:rsidRPr="008E6DB1">
        <w:rPr>
          <w:sz w:val="24"/>
          <w:szCs w:val="28"/>
        </w:rPr>
        <w:t>3</w:t>
      </w:r>
      <w:r>
        <w:rPr>
          <w:sz w:val="24"/>
          <w:szCs w:val="28"/>
        </w:rPr>
        <w:t xml:space="preserve"> от «</w:t>
      </w:r>
      <w:r w:rsidR="008E6DB1">
        <w:rPr>
          <w:sz w:val="24"/>
          <w:szCs w:val="28"/>
        </w:rPr>
        <w:t>10</w:t>
      </w:r>
      <w:r>
        <w:rPr>
          <w:sz w:val="24"/>
          <w:szCs w:val="28"/>
        </w:rPr>
        <w:t xml:space="preserve">» </w:t>
      </w:r>
      <w:r w:rsidR="008E6DB1">
        <w:rPr>
          <w:sz w:val="24"/>
          <w:szCs w:val="28"/>
        </w:rPr>
        <w:t>апреля</w:t>
      </w:r>
      <w:r>
        <w:rPr>
          <w:sz w:val="24"/>
          <w:szCs w:val="28"/>
        </w:rPr>
        <w:t xml:space="preserve"> 2026 г.</w:t>
      </w:r>
      <w:r w:rsidR="00311D5B" w:rsidRPr="00311D5B">
        <w:rPr>
          <w:sz w:val="24"/>
          <w:szCs w:val="28"/>
        </w:rPr>
        <w:t xml:space="preserve"> </w:t>
      </w:r>
      <w:r w:rsidR="00311D5B">
        <w:rPr>
          <w:sz w:val="24"/>
          <w:szCs w:val="28"/>
        </w:rPr>
        <w:t xml:space="preserve">               </w:t>
      </w:r>
      <w:r w:rsidR="008E6DB1">
        <w:rPr>
          <w:sz w:val="24"/>
          <w:szCs w:val="28"/>
        </w:rPr>
        <w:t xml:space="preserve">        </w:t>
      </w:r>
      <w:r w:rsidR="00311D5B">
        <w:rPr>
          <w:sz w:val="24"/>
          <w:szCs w:val="28"/>
        </w:rPr>
        <w:t xml:space="preserve">___________________    </w:t>
      </w:r>
      <w:r w:rsidR="00311D5B" w:rsidRPr="00234EEE">
        <w:rPr>
          <w:sz w:val="24"/>
          <w:szCs w:val="28"/>
        </w:rPr>
        <w:t>К.В. Племяшов</w:t>
      </w:r>
    </w:p>
    <w:p w:rsidR="005E19BD" w:rsidRPr="00234EEE" w:rsidRDefault="008E6DB1" w:rsidP="005E19BD">
      <w:pPr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:rsidR="00311D5B" w:rsidRPr="00E86A44" w:rsidRDefault="00311D5B" w:rsidP="00311D5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от «</w:t>
      </w:r>
      <w:r w:rsidRPr="00234EEE">
        <w:rPr>
          <w:sz w:val="24"/>
          <w:szCs w:val="28"/>
        </w:rPr>
        <w:t>__</w:t>
      </w:r>
      <w:r>
        <w:rPr>
          <w:sz w:val="24"/>
          <w:szCs w:val="28"/>
        </w:rPr>
        <w:t>»</w:t>
      </w:r>
      <w:r w:rsidRPr="00234EEE">
        <w:rPr>
          <w:sz w:val="24"/>
          <w:szCs w:val="28"/>
        </w:rPr>
        <w:t xml:space="preserve">  </w:t>
      </w:r>
      <w:r>
        <w:rPr>
          <w:sz w:val="24"/>
          <w:szCs w:val="28"/>
        </w:rPr>
        <w:t>_____</w:t>
      </w:r>
      <w:r w:rsidRPr="00234EEE">
        <w:rPr>
          <w:sz w:val="24"/>
          <w:szCs w:val="28"/>
        </w:rPr>
        <w:t>____</w:t>
      </w:r>
      <w:r>
        <w:rPr>
          <w:sz w:val="24"/>
          <w:szCs w:val="28"/>
        </w:rPr>
        <w:t>___</w:t>
      </w:r>
      <w:r w:rsidRPr="00234EEE">
        <w:rPr>
          <w:sz w:val="24"/>
          <w:szCs w:val="28"/>
        </w:rPr>
        <w:t xml:space="preserve">  </w:t>
      </w:r>
      <w:r>
        <w:rPr>
          <w:sz w:val="24"/>
          <w:szCs w:val="28"/>
        </w:rPr>
        <w:t>2026</w:t>
      </w:r>
      <w:r w:rsidRPr="00234EEE">
        <w:rPr>
          <w:sz w:val="24"/>
          <w:szCs w:val="28"/>
        </w:rPr>
        <w:t xml:space="preserve"> г.</w:t>
      </w:r>
    </w:p>
    <w:p w:rsidR="005E19BD" w:rsidRDefault="005E19BD" w:rsidP="006C3A3C">
      <w:pPr>
        <w:spacing w:before="73"/>
        <w:ind w:left="666" w:right="808"/>
        <w:jc w:val="center"/>
        <w:outlineLvl w:val="0"/>
        <w:rPr>
          <w:b/>
          <w:bCs/>
          <w:sz w:val="24"/>
          <w:szCs w:val="24"/>
        </w:rPr>
      </w:pPr>
    </w:p>
    <w:p w:rsidR="005E19BD" w:rsidRDefault="005E19BD" w:rsidP="006C3A3C">
      <w:pPr>
        <w:spacing w:before="73"/>
        <w:ind w:left="666" w:right="808"/>
        <w:jc w:val="center"/>
        <w:outlineLvl w:val="0"/>
        <w:rPr>
          <w:b/>
          <w:bCs/>
          <w:sz w:val="24"/>
          <w:szCs w:val="24"/>
        </w:rPr>
      </w:pPr>
    </w:p>
    <w:p w:rsidR="005E19BD" w:rsidRDefault="005E19BD" w:rsidP="006C3A3C">
      <w:pPr>
        <w:spacing w:before="73"/>
        <w:ind w:left="666" w:right="808"/>
        <w:jc w:val="center"/>
        <w:outlineLvl w:val="0"/>
        <w:rPr>
          <w:b/>
          <w:bCs/>
          <w:sz w:val="24"/>
          <w:szCs w:val="24"/>
        </w:rPr>
      </w:pPr>
    </w:p>
    <w:p w:rsidR="005E19BD" w:rsidRDefault="00311D5B" w:rsidP="006C3A3C">
      <w:pPr>
        <w:spacing w:before="73"/>
        <w:ind w:left="666" w:right="808"/>
        <w:jc w:val="center"/>
        <w:outlineLvl w:val="0"/>
        <w:rPr>
          <w:b/>
          <w:bCs/>
          <w:sz w:val="32"/>
          <w:szCs w:val="32"/>
        </w:rPr>
      </w:pPr>
      <w:bookmarkStart w:id="0" w:name="_Toc230013014"/>
      <w:r w:rsidRPr="00E86A44">
        <w:rPr>
          <w:b/>
          <w:bCs/>
          <w:sz w:val="32"/>
          <w:szCs w:val="32"/>
        </w:rPr>
        <w:t>ПОЛОЖЕНИЕ</w:t>
      </w:r>
      <w:bookmarkEnd w:id="0"/>
      <w:r w:rsidRPr="00E86A44">
        <w:rPr>
          <w:b/>
          <w:bCs/>
          <w:sz w:val="32"/>
          <w:szCs w:val="32"/>
        </w:rPr>
        <w:t xml:space="preserve"> </w:t>
      </w:r>
    </w:p>
    <w:p w:rsidR="00311D5B" w:rsidRPr="006C3A3C" w:rsidRDefault="00311D5B" w:rsidP="00311D5B">
      <w:pPr>
        <w:spacing w:before="1" w:line="242" w:lineRule="auto"/>
        <w:ind w:left="666" w:right="80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возникновения,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прекращения отношений между </w:t>
      </w:r>
      <w:r w:rsidRPr="006C3A3C">
        <w:rPr>
          <w:b/>
          <w:sz w:val="28"/>
        </w:rPr>
        <w:t>Федеральн</w:t>
      </w:r>
      <w:r>
        <w:rPr>
          <w:b/>
          <w:sz w:val="28"/>
        </w:rPr>
        <w:t>ым</w:t>
      </w:r>
      <w:r w:rsidRPr="006C3A3C">
        <w:rPr>
          <w:b/>
          <w:sz w:val="28"/>
        </w:rPr>
        <w:t xml:space="preserve"> государственн</w:t>
      </w:r>
      <w:r>
        <w:rPr>
          <w:b/>
          <w:sz w:val="28"/>
        </w:rPr>
        <w:t>ым</w:t>
      </w:r>
      <w:r w:rsidRPr="006C3A3C">
        <w:rPr>
          <w:b/>
          <w:spacing w:val="-11"/>
          <w:sz w:val="28"/>
        </w:rPr>
        <w:t xml:space="preserve"> </w:t>
      </w:r>
      <w:r w:rsidRPr="006C3A3C">
        <w:rPr>
          <w:b/>
          <w:sz w:val="28"/>
        </w:rPr>
        <w:t>бюджетн</w:t>
      </w:r>
      <w:r>
        <w:rPr>
          <w:b/>
          <w:sz w:val="28"/>
        </w:rPr>
        <w:t>ым</w:t>
      </w:r>
      <w:r w:rsidRPr="006C3A3C">
        <w:rPr>
          <w:b/>
          <w:spacing w:val="-11"/>
          <w:sz w:val="28"/>
        </w:rPr>
        <w:t xml:space="preserve"> образовательн</w:t>
      </w:r>
      <w:r>
        <w:rPr>
          <w:b/>
          <w:spacing w:val="-11"/>
          <w:sz w:val="28"/>
        </w:rPr>
        <w:t>ым</w:t>
      </w:r>
      <w:r w:rsidRPr="006C3A3C">
        <w:rPr>
          <w:b/>
          <w:spacing w:val="-11"/>
          <w:sz w:val="28"/>
        </w:rPr>
        <w:t xml:space="preserve"> </w:t>
      </w:r>
      <w:r w:rsidRPr="006C3A3C">
        <w:rPr>
          <w:b/>
          <w:sz w:val="28"/>
        </w:rPr>
        <w:t>учреждение</w:t>
      </w:r>
      <w:r>
        <w:rPr>
          <w:b/>
          <w:sz w:val="28"/>
        </w:rPr>
        <w:t>м</w:t>
      </w:r>
      <w:r w:rsidRPr="006C3A3C">
        <w:rPr>
          <w:b/>
          <w:spacing w:val="-11"/>
          <w:sz w:val="28"/>
        </w:rPr>
        <w:t xml:space="preserve"> </w:t>
      </w:r>
      <w:r w:rsidRPr="006C3A3C">
        <w:rPr>
          <w:b/>
          <w:sz w:val="28"/>
        </w:rPr>
        <w:t>высшего образования</w:t>
      </w:r>
    </w:p>
    <w:p w:rsidR="00311D5B" w:rsidRPr="006C3A3C" w:rsidRDefault="00311D5B" w:rsidP="00311D5B">
      <w:pPr>
        <w:ind w:left="671" w:right="805"/>
        <w:jc w:val="center"/>
        <w:rPr>
          <w:b/>
          <w:sz w:val="28"/>
        </w:rPr>
      </w:pPr>
      <w:r w:rsidRPr="006C3A3C">
        <w:rPr>
          <w:b/>
          <w:sz w:val="28"/>
        </w:rPr>
        <w:t xml:space="preserve">«Санкт-Петербургский государственный университет ветеринарной медицины» </w:t>
      </w:r>
    </w:p>
    <w:p w:rsidR="00F6525A" w:rsidRDefault="00311D5B" w:rsidP="00311D5B">
      <w:pPr>
        <w:spacing w:line="259" w:lineRule="auto"/>
        <w:ind w:left="19" w:right="13"/>
        <w:jc w:val="center"/>
        <w:rPr>
          <w:b/>
          <w:sz w:val="28"/>
        </w:rPr>
      </w:pPr>
      <w:r>
        <w:rPr>
          <w:b/>
          <w:sz w:val="28"/>
        </w:rPr>
        <w:t xml:space="preserve">и обучающимися и (или) родителями (законными представителями) несовершеннолетних </w:t>
      </w:r>
      <w:r>
        <w:rPr>
          <w:b/>
          <w:spacing w:val="-2"/>
          <w:sz w:val="28"/>
        </w:rPr>
        <w:t>обучающихся</w:t>
      </w:r>
    </w:p>
    <w:p w:rsidR="00F6525A" w:rsidRDefault="00F6525A">
      <w:pPr>
        <w:pStyle w:val="a3"/>
        <w:ind w:left="0"/>
        <w:jc w:val="left"/>
        <w:rPr>
          <w:b/>
          <w:sz w:val="28"/>
        </w:rPr>
      </w:pPr>
    </w:p>
    <w:p w:rsidR="00311D5B" w:rsidRPr="000E0EAE" w:rsidRDefault="00311D5B" w:rsidP="00311D5B">
      <w:pPr>
        <w:jc w:val="center"/>
        <w:rPr>
          <w:color w:val="FF0000"/>
          <w:sz w:val="24"/>
          <w:szCs w:val="24"/>
        </w:rPr>
      </w:pPr>
    </w:p>
    <w:p w:rsidR="00311D5B" w:rsidRPr="00311D5B" w:rsidRDefault="00311D5B" w:rsidP="00311D5B">
      <w:pPr>
        <w:jc w:val="center"/>
        <w:rPr>
          <w:sz w:val="24"/>
          <w:szCs w:val="24"/>
        </w:rPr>
      </w:pPr>
      <w:r w:rsidRPr="00311D5B">
        <w:rPr>
          <w:sz w:val="24"/>
          <w:szCs w:val="24"/>
        </w:rPr>
        <w:t>СПбГУВМ-СМК-П-О2.4-2026</w:t>
      </w:r>
    </w:p>
    <w:p w:rsidR="00311D5B" w:rsidRDefault="00311D5B" w:rsidP="00311D5B">
      <w:pPr>
        <w:jc w:val="center"/>
        <w:rPr>
          <w:sz w:val="24"/>
          <w:szCs w:val="24"/>
        </w:rPr>
      </w:pPr>
      <w:r>
        <w:rPr>
          <w:sz w:val="24"/>
          <w:szCs w:val="24"/>
        </w:rPr>
        <w:t>Версия 1.0</w:t>
      </w:r>
    </w:p>
    <w:p w:rsidR="00311D5B" w:rsidRDefault="00311D5B" w:rsidP="00311D5B">
      <w:pPr>
        <w:rPr>
          <w:b/>
          <w:sz w:val="28"/>
          <w:szCs w:val="24"/>
        </w:rPr>
      </w:pPr>
    </w:p>
    <w:p w:rsidR="00311D5B" w:rsidRDefault="00311D5B" w:rsidP="00311D5B">
      <w:pPr>
        <w:rPr>
          <w:sz w:val="28"/>
          <w:szCs w:val="28"/>
        </w:rPr>
      </w:pPr>
    </w:p>
    <w:p w:rsidR="006B24E5" w:rsidRDefault="006B24E5" w:rsidP="00311D5B">
      <w:pPr>
        <w:rPr>
          <w:sz w:val="28"/>
          <w:szCs w:val="28"/>
        </w:rPr>
      </w:pPr>
    </w:p>
    <w:p w:rsidR="00311D5B" w:rsidRPr="00AC7761" w:rsidRDefault="00311D5B" w:rsidP="00311D5B">
      <w:pPr>
        <w:jc w:val="center"/>
        <w:rPr>
          <w:sz w:val="28"/>
          <w:szCs w:val="28"/>
        </w:rPr>
      </w:pPr>
      <w:r w:rsidRPr="00AC7761">
        <w:rPr>
          <w:sz w:val="28"/>
          <w:szCs w:val="28"/>
        </w:rPr>
        <w:t>Санкт-Петерб</w:t>
      </w:r>
      <w:bookmarkStart w:id="1" w:name="_GoBack"/>
      <w:bookmarkEnd w:id="1"/>
      <w:r w:rsidRPr="00AC7761">
        <w:rPr>
          <w:sz w:val="28"/>
          <w:szCs w:val="28"/>
        </w:rPr>
        <w:t>ург</w:t>
      </w:r>
      <w:r>
        <w:rPr>
          <w:sz w:val="28"/>
          <w:szCs w:val="28"/>
        </w:rPr>
        <w:t>, 2026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2116360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B24E5" w:rsidRPr="006B24E5" w:rsidRDefault="006B24E5" w:rsidP="006B24E5">
          <w:pPr>
            <w:pStyle w:val="aa"/>
            <w:jc w:val="center"/>
            <w:rPr>
              <w:rFonts w:ascii="Times New Roman" w:hAnsi="Times New Roman" w:cs="Times New Roman"/>
              <w:color w:val="auto"/>
              <w:sz w:val="40"/>
            </w:rPr>
          </w:pPr>
          <w:r w:rsidRPr="006B24E5">
            <w:rPr>
              <w:rFonts w:ascii="Times New Roman" w:hAnsi="Times New Roman" w:cs="Times New Roman"/>
              <w:color w:val="auto"/>
              <w:sz w:val="40"/>
            </w:rPr>
            <w:t>Оглавление</w:t>
          </w:r>
        </w:p>
        <w:p w:rsidR="006B24E5" w:rsidRPr="006B24E5" w:rsidRDefault="006B24E5" w:rsidP="006B24E5">
          <w:pPr>
            <w:pStyle w:val="10"/>
            <w:tabs>
              <w:tab w:val="right" w:leader="dot" w:pos="9633"/>
            </w:tabs>
            <w:jc w:val="center"/>
            <w:rPr>
              <w:noProof/>
              <w:sz w:val="28"/>
            </w:rPr>
          </w:pPr>
          <w:r w:rsidRPr="006B24E5">
            <w:rPr>
              <w:sz w:val="28"/>
            </w:rPr>
            <w:fldChar w:fldCharType="begin"/>
          </w:r>
          <w:r w:rsidRPr="006B24E5">
            <w:rPr>
              <w:sz w:val="28"/>
            </w:rPr>
            <w:instrText xml:space="preserve"> TOC \o "1-3" \h \z \u </w:instrText>
          </w:r>
          <w:r w:rsidRPr="006B24E5">
            <w:rPr>
              <w:sz w:val="28"/>
            </w:rPr>
            <w:fldChar w:fldCharType="separate"/>
          </w:r>
          <w:hyperlink w:anchor="_Toc230013014" w:history="1"/>
        </w:p>
        <w:p w:rsidR="006B24E5" w:rsidRPr="006B24E5" w:rsidRDefault="00C2209C" w:rsidP="006B24E5">
          <w:pPr>
            <w:pStyle w:val="10"/>
            <w:tabs>
              <w:tab w:val="left" w:pos="440"/>
              <w:tab w:val="right" w:leader="dot" w:pos="9633"/>
            </w:tabs>
            <w:jc w:val="center"/>
            <w:rPr>
              <w:noProof/>
              <w:sz w:val="28"/>
            </w:rPr>
          </w:pPr>
          <w:hyperlink w:anchor="_Toc230013015" w:history="1">
            <w:r w:rsidR="006B24E5" w:rsidRPr="006B24E5">
              <w:rPr>
                <w:rStyle w:val="ab"/>
                <w:noProof/>
                <w:sz w:val="28"/>
              </w:rPr>
              <w:t>1.</w:t>
            </w:r>
            <w:r w:rsidR="006B24E5" w:rsidRPr="006B24E5">
              <w:rPr>
                <w:noProof/>
                <w:sz w:val="28"/>
              </w:rPr>
              <w:tab/>
            </w:r>
            <w:r w:rsidR="006B24E5" w:rsidRPr="006B24E5">
              <w:rPr>
                <w:rStyle w:val="ab"/>
                <w:noProof/>
                <w:sz w:val="28"/>
              </w:rPr>
              <w:t>Общие</w:t>
            </w:r>
            <w:r w:rsidR="006B24E5" w:rsidRPr="006B24E5">
              <w:rPr>
                <w:rStyle w:val="ab"/>
                <w:noProof/>
                <w:spacing w:val="-4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pacing w:val="-2"/>
                <w:sz w:val="28"/>
              </w:rPr>
              <w:t>положения</w:t>
            </w:r>
            <w:r w:rsidR="006B24E5" w:rsidRPr="006B24E5">
              <w:rPr>
                <w:noProof/>
                <w:webHidden/>
                <w:sz w:val="28"/>
              </w:rPr>
              <w:tab/>
            </w:r>
            <w:r w:rsidR="006B24E5" w:rsidRPr="006B24E5">
              <w:rPr>
                <w:noProof/>
                <w:webHidden/>
                <w:sz w:val="28"/>
              </w:rPr>
              <w:fldChar w:fldCharType="begin"/>
            </w:r>
            <w:r w:rsidR="006B24E5" w:rsidRPr="006B24E5">
              <w:rPr>
                <w:noProof/>
                <w:webHidden/>
                <w:sz w:val="28"/>
              </w:rPr>
              <w:instrText xml:space="preserve"> PAGEREF _Toc230013015 \h </w:instrText>
            </w:r>
            <w:r w:rsidR="006B24E5" w:rsidRPr="006B24E5">
              <w:rPr>
                <w:noProof/>
                <w:webHidden/>
                <w:sz w:val="28"/>
              </w:rPr>
            </w:r>
            <w:r w:rsidR="006B24E5" w:rsidRPr="006B24E5">
              <w:rPr>
                <w:noProof/>
                <w:webHidden/>
                <w:sz w:val="28"/>
              </w:rPr>
              <w:fldChar w:fldCharType="separate"/>
            </w:r>
            <w:r w:rsidR="006B24E5" w:rsidRPr="006B24E5">
              <w:rPr>
                <w:noProof/>
                <w:webHidden/>
                <w:sz w:val="28"/>
              </w:rPr>
              <w:t>3</w:t>
            </w:r>
            <w:r w:rsidR="006B24E5" w:rsidRPr="006B24E5">
              <w:rPr>
                <w:noProof/>
                <w:webHidden/>
                <w:sz w:val="28"/>
              </w:rPr>
              <w:fldChar w:fldCharType="end"/>
            </w:r>
          </w:hyperlink>
        </w:p>
        <w:p w:rsidR="006B24E5" w:rsidRPr="006B24E5" w:rsidRDefault="00C2209C" w:rsidP="006B24E5">
          <w:pPr>
            <w:pStyle w:val="10"/>
            <w:tabs>
              <w:tab w:val="left" w:pos="440"/>
              <w:tab w:val="right" w:leader="dot" w:pos="9633"/>
            </w:tabs>
            <w:jc w:val="center"/>
            <w:rPr>
              <w:noProof/>
              <w:sz w:val="28"/>
            </w:rPr>
          </w:pPr>
          <w:hyperlink w:anchor="_Toc230013016" w:history="1">
            <w:r w:rsidR="006B24E5" w:rsidRPr="006B24E5">
              <w:rPr>
                <w:rStyle w:val="ab"/>
                <w:noProof/>
                <w:sz w:val="28"/>
              </w:rPr>
              <w:t>2.</w:t>
            </w:r>
            <w:r w:rsidR="006B24E5" w:rsidRPr="006B24E5">
              <w:rPr>
                <w:noProof/>
                <w:sz w:val="28"/>
              </w:rPr>
              <w:tab/>
            </w:r>
            <w:r w:rsidR="006B24E5" w:rsidRPr="006B24E5">
              <w:rPr>
                <w:rStyle w:val="ab"/>
                <w:noProof/>
                <w:sz w:val="28"/>
              </w:rPr>
              <w:t>Возникновение</w:t>
            </w:r>
            <w:r w:rsidR="006B24E5" w:rsidRPr="006B24E5">
              <w:rPr>
                <w:rStyle w:val="ab"/>
                <w:noProof/>
                <w:spacing w:val="-9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z w:val="28"/>
              </w:rPr>
              <w:t>образовательных</w:t>
            </w:r>
            <w:r w:rsidR="006B24E5" w:rsidRPr="006B24E5">
              <w:rPr>
                <w:rStyle w:val="ab"/>
                <w:noProof/>
                <w:spacing w:val="-8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pacing w:val="-2"/>
                <w:sz w:val="28"/>
              </w:rPr>
              <w:t>отношений</w:t>
            </w:r>
            <w:r w:rsidR="006B24E5" w:rsidRPr="006B24E5">
              <w:rPr>
                <w:noProof/>
                <w:webHidden/>
                <w:sz w:val="28"/>
              </w:rPr>
              <w:tab/>
            </w:r>
            <w:r w:rsidR="006B24E5" w:rsidRPr="006B24E5">
              <w:rPr>
                <w:noProof/>
                <w:webHidden/>
                <w:sz w:val="28"/>
              </w:rPr>
              <w:fldChar w:fldCharType="begin"/>
            </w:r>
            <w:r w:rsidR="006B24E5" w:rsidRPr="006B24E5">
              <w:rPr>
                <w:noProof/>
                <w:webHidden/>
                <w:sz w:val="28"/>
              </w:rPr>
              <w:instrText xml:space="preserve"> PAGEREF _Toc230013016 \h </w:instrText>
            </w:r>
            <w:r w:rsidR="006B24E5" w:rsidRPr="006B24E5">
              <w:rPr>
                <w:noProof/>
                <w:webHidden/>
                <w:sz w:val="28"/>
              </w:rPr>
            </w:r>
            <w:r w:rsidR="006B24E5" w:rsidRPr="006B24E5">
              <w:rPr>
                <w:noProof/>
                <w:webHidden/>
                <w:sz w:val="28"/>
              </w:rPr>
              <w:fldChar w:fldCharType="separate"/>
            </w:r>
            <w:r w:rsidR="006B24E5" w:rsidRPr="006B24E5">
              <w:rPr>
                <w:noProof/>
                <w:webHidden/>
                <w:sz w:val="28"/>
              </w:rPr>
              <w:t>4</w:t>
            </w:r>
            <w:r w:rsidR="006B24E5" w:rsidRPr="006B24E5">
              <w:rPr>
                <w:noProof/>
                <w:webHidden/>
                <w:sz w:val="28"/>
              </w:rPr>
              <w:fldChar w:fldCharType="end"/>
            </w:r>
          </w:hyperlink>
        </w:p>
        <w:p w:rsidR="006B24E5" w:rsidRPr="006B24E5" w:rsidRDefault="00C2209C" w:rsidP="006B24E5">
          <w:pPr>
            <w:pStyle w:val="10"/>
            <w:tabs>
              <w:tab w:val="left" w:pos="440"/>
              <w:tab w:val="right" w:leader="dot" w:pos="9633"/>
            </w:tabs>
            <w:jc w:val="center"/>
            <w:rPr>
              <w:noProof/>
              <w:sz w:val="28"/>
            </w:rPr>
          </w:pPr>
          <w:hyperlink w:anchor="_Toc230013017" w:history="1">
            <w:r w:rsidR="006B24E5" w:rsidRPr="006B24E5">
              <w:rPr>
                <w:rStyle w:val="ab"/>
                <w:noProof/>
                <w:sz w:val="28"/>
              </w:rPr>
              <w:t>3.</w:t>
            </w:r>
            <w:r w:rsidR="006B24E5" w:rsidRPr="006B24E5">
              <w:rPr>
                <w:noProof/>
                <w:sz w:val="28"/>
              </w:rPr>
              <w:tab/>
            </w:r>
            <w:r w:rsidR="006B24E5" w:rsidRPr="006B24E5">
              <w:rPr>
                <w:rStyle w:val="ab"/>
                <w:noProof/>
                <w:sz w:val="28"/>
              </w:rPr>
              <w:t>Изменение</w:t>
            </w:r>
            <w:r w:rsidR="006B24E5" w:rsidRPr="006B24E5">
              <w:rPr>
                <w:rStyle w:val="ab"/>
                <w:noProof/>
                <w:spacing w:val="-8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z w:val="28"/>
              </w:rPr>
              <w:t>и</w:t>
            </w:r>
            <w:r w:rsidR="006B24E5" w:rsidRPr="006B24E5">
              <w:rPr>
                <w:rStyle w:val="ab"/>
                <w:noProof/>
                <w:spacing w:val="-4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z w:val="28"/>
              </w:rPr>
              <w:t>приостановление</w:t>
            </w:r>
            <w:r w:rsidR="006B24E5" w:rsidRPr="006B24E5">
              <w:rPr>
                <w:rStyle w:val="ab"/>
                <w:noProof/>
                <w:spacing w:val="-6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z w:val="28"/>
              </w:rPr>
              <w:t>образовательных</w:t>
            </w:r>
            <w:r w:rsidR="006B24E5" w:rsidRPr="006B24E5">
              <w:rPr>
                <w:rStyle w:val="ab"/>
                <w:noProof/>
                <w:spacing w:val="-4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pacing w:val="-2"/>
                <w:sz w:val="28"/>
              </w:rPr>
              <w:t>отношений</w:t>
            </w:r>
            <w:r w:rsidR="006B24E5" w:rsidRPr="006B24E5">
              <w:rPr>
                <w:noProof/>
                <w:webHidden/>
                <w:sz w:val="28"/>
              </w:rPr>
              <w:tab/>
            </w:r>
            <w:r w:rsidR="006B24E5" w:rsidRPr="006B24E5">
              <w:rPr>
                <w:noProof/>
                <w:webHidden/>
                <w:sz w:val="28"/>
              </w:rPr>
              <w:fldChar w:fldCharType="begin"/>
            </w:r>
            <w:r w:rsidR="006B24E5" w:rsidRPr="006B24E5">
              <w:rPr>
                <w:noProof/>
                <w:webHidden/>
                <w:sz w:val="28"/>
              </w:rPr>
              <w:instrText xml:space="preserve"> PAGEREF _Toc230013017 \h </w:instrText>
            </w:r>
            <w:r w:rsidR="006B24E5" w:rsidRPr="006B24E5">
              <w:rPr>
                <w:noProof/>
                <w:webHidden/>
                <w:sz w:val="28"/>
              </w:rPr>
            </w:r>
            <w:r w:rsidR="006B24E5" w:rsidRPr="006B24E5">
              <w:rPr>
                <w:noProof/>
                <w:webHidden/>
                <w:sz w:val="28"/>
              </w:rPr>
              <w:fldChar w:fldCharType="separate"/>
            </w:r>
            <w:r w:rsidR="006B24E5" w:rsidRPr="006B24E5">
              <w:rPr>
                <w:noProof/>
                <w:webHidden/>
                <w:sz w:val="28"/>
              </w:rPr>
              <w:t>4</w:t>
            </w:r>
            <w:r w:rsidR="006B24E5" w:rsidRPr="006B24E5">
              <w:rPr>
                <w:noProof/>
                <w:webHidden/>
                <w:sz w:val="28"/>
              </w:rPr>
              <w:fldChar w:fldCharType="end"/>
            </w:r>
          </w:hyperlink>
        </w:p>
        <w:p w:rsidR="006B24E5" w:rsidRPr="006B24E5" w:rsidRDefault="00C2209C" w:rsidP="006B24E5">
          <w:pPr>
            <w:pStyle w:val="10"/>
            <w:tabs>
              <w:tab w:val="left" w:pos="440"/>
              <w:tab w:val="right" w:leader="dot" w:pos="9633"/>
            </w:tabs>
            <w:jc w:val="center"/>
            <w:rPr>
              <w:noProof/>
              <w:sz w:val="28"/>
            </w:rPr>
          </w:pPr>
          <w:hyperlink w:anchor="_Toc230013018" w:history="1">
            <w:r w:rsidR="006B24E5" w:rsidRPr="006B24E5">
              <w:rPr>
                <w:rStyle w:val="ab"/>
                <w:noProof/>
                <w:sz w:val="28"/>
              </w:rPr>
              <w:t>4.</w:t>
            </w:r>
            <w:r w:rsidR="006B24E5" w:rsidRPr="006B24E5">
              <w:rPr>
                <w:noProof/>
                <w:sz w:val="28"/>
              </w:rPr>
              <w:tab/>
            </w:r>
            <w:r w:rsidR="006B24E5" w:rsidRPr="006B24E5">
              <w:rPr>
                <w:rStyle w:val="ab"/>
                <w:noProof/>
                <w:sz w:val="28"/>
              </w:rPr>
              <w:t>Прекращение</w:t>
            </w:r>
            <w:r w:rsidR="006B24E5" w:rsidRPr="006B24E5">
              <w:rPr>
                <w:rStyle w:val="ab"/>
                <w:noProof/>
                <w:spacing w:val="-10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z w:val="28"/>
              </w:rPr>
              <w:t>образовательных</w:t>
            </w:r>
            <w:r w:rsidR="006B24E5" w:rsidRPr="006B24E5">
              <w:rPr>
                <w:rStyle w:val="ab"/>
                <w:noProof/>
                <w:spacing w:val="-8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pacing w:val="-2"/>
                <w:sz w:val="28"/>
              </w:rPr>
              <w:t>отношений</w:t>
            </w:r>
            <w:r w:rsidR="006B24E5" w:rsidRPr="006B24E5">
              <w:rPr>
                <w:noProof/>
                <w:webHidden/>
                <w:sz w:val="28"/>
              </w:rPr>
              <w:tab/>
            </w:r>
            <w:r w:rsidR="006B24E5" w:rsidRPr="006B24E5">
              <w:rPr>
                <w:noProof/>
                <w:webHidden/>
                <w:sz w:val="28"/>
              </w:rPr>
              <w:fldChar w:fldCharType="begin"/>
            </w:r>
            <w:r w:rsidR="006B24E5" w:rsidRPr="006B24E5">
              <w:rPr>
                <w:noProof/>
                <w:webHidden/>
                <w:sz w:val="28"/>
              </w:rPr>
              <w:instrText xml:space="preserve"> PAGEREF _Toc230013018 \h </w:instrText>
            </w:r>
            <w:r w:rsidR="006B24E5" w:rsidRPr="006B24E5">
              <w:rPr>
                <w:noProof/>
                <w:webHidden/>
                <w:sz w:val="28"/>
              </w:rPr>
            </w:r>
            <w:r w:rsidR="006B24E5" w:rsidRPr="006B24E5">
              <w:rPr>
                <w:noProof/>
                <w:webHidden/>
                <w:sz w:val="28"/>
              </w:rPr>
              <w:fldChar w:fldCharType="separate"/>
            </w:r>
            <w:r w:rsidR="006B24E5" w:rsidRPr="006B24E5">
              <w:rPr>
                <w:noProof/>
                <w:webHidden/>
                <w:sz w:val="28"/>
              </w:rPr>
              <w:t>6</w:t>
            </w:r>
            <w:r w:rsidR="006B24E5" w:rsidRPr="006B24E5">
              <w:rPr>
                <w:noProof/>
                <w:webHidden/>
                <w:sz w:val="28"/>
              </w:rPr>
              <w:fldChar w:fldCharType="end"/>
            </w:r>
          </w:hyperlink>
        </w:p>
        <w:p w:rsidR="006B24E5" w:rsidRPr="006B24E5" w:rsidRDefault="00C2209C" w:rsidP="006B24E5">
          <w:pPr>
            <w:pStyle w:val="10"/>
            <w:tabs>
              <w:tab w:val="left" w:pos="440"/>
              <w:tab w:val="right" w:leader="dot" w:pos="9633"/>
            </w:tabs>
            <w:jc w:val="center"/>
            <w:rPr>
              <w:noProof/>
              <w:sz w:val="28"/>
            </w:rPr>
          </w:pPr>
          <w:hyperlink w:anchor="_Toc230013019" w:history="1">
            <w:r w:rsidR="006B24E5" w:rsidRPr="006B24E5">
              <w:rPr>
                <w:rStyle w:val="ab"/>
                <w:noProof/>
                <w:sz w:val="28"/>
              </w:rPr>
              <w:t>5.</w:t>
            </w:r>
            <w:r w:rsidR="006B24E5" w:rsidRPr="006B24E5">
              <w:rPr>
                <w:noProof/>
                <w:sz w:val="28"/>
              </w:rPr>
              <w:tab/>
            </w:r>
            <w:r w:rsidR="006B24E5" w:rsidRPr="006B24E5">
              <w:rPr>
                <w:rStyle w:val="ab"/>
                <w:noProof/>
                <w:sz w:val="28"/>
              </w:rPr>
              <w:t>Заключительные</w:t>
            </w:r>
            <w:r w:rsidR="006B24E5" w:rsidRPr="006B24E5">
              <w:rPr>
                <w:rStyle w:val="ab"/>
                <w:noProof/>
                <w:spacing w:val="-7"/>
                <w:sz w:val="28"/>
              </w:rPr>
              <w:t xml:space="preserve"> </w:t>
            </w:r>
            <w:r w:rsidR="006B24E5" w:rsidRPr="006B24E5">
              <w:rPr>
                <w:rStyle w:val="ab"/>
                <w:noProof/>
                <w:spacing w:val="-2"/>
                <w:sz w:val="28"/>
              </w:rPr>
              <w:t>положения</w:t>
            </w:r>
            <w:r w:rsidR="006B24E5" w:rsidRPr="006B24E5">
              <w:rPr>
                <w:noProof/>
                <w:webHidden/>
                <w:sz w:val="28"/>
              </w:rPr>
              <w:tab/>
            </w:r>
            <w:r w:rsidR="006B24E5" w:rsidRPr="006B24E5">
              <w:rPr>
                <w:noProof/>
                <w:webHidden/>
                <w:sz w:val="28"/>
              </w:rPr>
              <w:fldChar w:fldCharType="begin"/>
            </w:r>
            <w:r w:rsidR="006B24E5" w:rsidRPr="006B24E5">
              <w:rPr>
                <w:noProof/>
                <w:webHidden/>
                <w:sz w:val="28"/>
              </w:rPr>
              <w:instrText xml:space="preserve"> PAGEREF _Toc230013019 \h </w:instrText>
            </w:r>
            <w:r w:rsidR="006B24E5" w:rsidRPr="006B24E5">
              <w:rPr>
                <w:noProof/>
                <w:webHidden/>
                <w:sz w:val="28"/>
              </w:rPr>
            </w:r>
            <w:r w:rsidR="006B24E5" w:rsidRPr="006B24E5">
              <w:rPr>
                <w:noProof/>
                <w:webHidden/>
                <w:sz w:val="28"/>
              </w:rPr>
              <w:fldChar w:fldCharType="separate"/>
            </w:r>
            <w:r w:rsidR="006B24E5" w:rsidRPr="006B24E5">
              <w:rPr>
                <w:noProof/>
                <w:webHidden/>
                <w:sz w:val="28"/>
              </w:rPr>
              <w:t>7</w:t>
            </w:r>
            <w:r w:rsidR="006B24E5" w:rsidRPr="006B24E5">
              <w:rPr>
                <w:noProof/>
                <w:webHidden/>
                <w:sz w:val="28"/>
              </w:rPr>
              <w:fldChar w:fldCharType="end"/>
            </w:r>
          </w:hyperlink>
        </w:p>
        <w:p w:rsidR="006B24E5" w:rsidRDefault="006B24E5" w:rsidP="006B24E5">
          <w:pPr>
            <w:jc w:val="center"/>
          </w:pPr>
          <w:r w:rsidRPr="006B24E5">
            <w:rPr>
              <w:bCs/>
              <w:sz w:val="28"/>
            </w:rPr>
            <w:fldChar w:fldCharType="end"/>
          </w:r>
        </w:p>
      </w:sdtContent>
    </w:sdt>
    <w:p w:rsidR="00F6525A" w:rsidRDefault="00F6525A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</w:pPr>
    </w:p>
    <w:p w:rsidR="006B24E5" w:rsidRDefault="006B24E5">
      <w:pPr>
        <w:jc w:val="center"/>
        <w:rPr>
          <w:sz w:val="28"/>
        </w:rPr>
        <w:sectPr w:rsidR="006B24E5">
          <w:headerReference w:type="default" r:id="rId8"/>
          <w:footerReference w:type="default" r:id="rId9"/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F6525A" w:rsidRPr="006B24E5" w:rsidRDefault="006C3A3C" w:rsidP="006B24E5">
      <w:pPr>
        <w:pStyle w:val="1"/>
        <w:numPr>
          <w:ilvl w:val="0"/>
          <w:numId w:val="2"/>
        </w:numPr>
        <w:ind w:left="851" w:hanging="283"/>
        <w:jc w:val="center"/>
        <w:rPr>
          <w:sz w:val="24"/>
        </w:rPr>
      </w:pPr>
      <w:bookmarkStart w:id="2" w:name="_Toc230013015"/>
      <w:r w:rsidRPr="006B24E5">
        <w:rPr>
          <w:sz w:val="24"/>
        </w:rPr>
        <w:lastRenderedPageBreak/>
        <w:t>Общие</w:t>
      </w:r>
      <w:r w:rsidRPr="006B24E5">
        <w:rPr>
          <w:spacing w:val="-4"/>
          <w:sz w:val="24"/>
        </w:rPr>
        <w:t xml:space="preserve"> </w:t>
      </w:r>
      <w:r w:rsidRPr="006B24E5">
        <w:rPr>
          <w:spacing w:val="-2"/>
          <w:sz w:val="24"/>
        </w:rPr>
        <w:t>положения</w:t>
      </w:r>
      <w:bookmarkEnd w:id="2"/>
    </w:p>
    <w:p w:rsidR="00F6525A" w:rsidRPr="006C3A3C" w:rsidRDefault="006C3A3C" w:rsidP="006C3A3C">
      <w:pPr>
        <w:pStyle w:val="a4"/>
        <w:numPr>
          <w:ilvl w:val="1"/>
          <w:numId w:val="2"/>
        </w:numPr>
        <w:tabs>
          <w:tab w:val="left" w:pos="1274"/>
        </w:tabs>
        <w:ind w:left="142" w:right="137" w:firstLine="708"/>
        <w:rPr>
          <w:sz w:val="24"/>
        </w:rPr>
      </w:pPr>
      <w:r w:rsidRPr="006C3A3C">
        <w:rPr>
          <w:sz w:val="24"/>
        </w:rPr>
        <w:t>Настоящее Положение определяет порядок оформления возникновения, приостановления</w:t>
      </w:r>
      <w:r w:rsidRPr="006C3A3C">
        <w:rPr>
          <w:spacing w:val="-6"/>
          <w:sz w:val="24"/>
        </w:rPr>
        <w:t xml:space="preserve"> </w:t>
      </w:r>
      <w:r w:rsidRPr="006C3A3C">
        <w:rPr>
          <w:sz w:val="24"/>
        </w:rPr>
        <w:t>и</w:t>
      </w:r>
      <w:r w:rsidRPr="006C3A3C">
        <w:rPr>
          <w:spacing w:val="-5"/>
          <w:sz w:val="24"/>
        </w:rPr>
        <w:t xml:space="preserve"> </w:t>
      </w:r>
      <w:r w:rsidRPr="006C3A3C">
        <w:rPr>
          <w:sz w:val="24"/>
        </w:rPr>
        <w:t>прекращения</w:t>
      </w:r>
      <w:r w:rsidRPr="006C3A3C">
        <w:rPr>
          <w:spacing w:val="-3"/>
          <w:sz w:val="24"/>
        </w:rPr>
        <w:t xml:space="preserve"> </w:t>
      </w:r>
      <w:r w:rsidRPr="006C3A3C">
        <w:rPr>
          <w:sz w:val="24"/>
        </w:rPr>
        <w:t>отношений</w:t>
      </w:r>
      <w:r w:rsidRPr="006C3A3C">
        <w:rPr>
          <w:spacing w:val="-5"/>
          <w:sz w:val="24"/>
        </w:rPr>
        <w:t xml:space="preserve"> </w:t>
      </w:r>
      <w:r w:rsidRPr="006C3A3C">
        <w:rPr>
          <w:sz w:val="24"/>
        </w:rPr>
        <w:t>(далее</w:t>
      </w:r>
      <w:r w:rsidRPr="006C3A3C">
        <w:rPr>
          <w:spacing w:val="-4"/>
          <w:sz w:val="24"/>
        </w:rPr>
        <w:t xml:space="preserve"> </w:t>
      </w:r>
      <w:r w:rsidRPr="006C3A3C">
        <w:rPr>
          <w:sz w:val="24"/>
        </w:rPr>
        <w:t>-</w:t>
      </w:r>
      <w:r w:rsidRPr="006C3A3C">
        <w:rPr>
          <w:spacing w:val="-4"/>
          <w:sz w:val="24"/>
        </w:rPr>
        <w:t xml:space="preserve"> </w:t>
      </w:r>
      <w:r w:rsidRPr="006C3A3C">
        <w:rPr>
          <w:sz w:val="24"/>
        </w:rPr>
        <w:t>Положение)</w:t>
      </w:r>
      <w:r w:rsidRPr="006C3A3C">
        <w:rPr>
          <w:spacing w:val="-4"/>
          <w:sz w:val="24"/>
        </w:rPr>
        <w:t xml:space="preserve"> </w:t>
      </w:r>
      <w:r w:rsidRPr="006C3A3C">
        <w:rPr>
          <w:sz w:val="24"/>
        </w:rPr>
        <w:t>между</w:t>
      </w:r>
      <w:r w:rsidRPr="006C3A3C">
        <w:rPr>
          <w:spacing w:val="-3"/>
          <w:sz w:val="24"/>
        </w:rPr>
        <w:t xml:space="preserve"> </w:t>
      </w:r>
      <w:r w:rsidRPr="006C3A3C">
        <w:rPr>
          <w:sz w:val="24"/>
        </w:rPr>
        <w:t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</w:t>
      </w:r>
      <w:r>
        <w:rPr>
          <w:sz w:val="24"/>
        </w:rPr>
        <w:t>ины» (далее – ФГБОУ ВО СПбГУВМ)</w:t>
      </w:r>
      <w:r w:rsidRPr="006C3A3C">
        <w:rPr>
          <w:sz w:val="24"/>
        </w:rPr>
        <w:t xml:space="preserve"> и обучающимися и (или) родителями (законными представителями) несовершеннолетних </w:t>
      </w:r>
      <w:r w:rsidRPr="006C3A3C">
        <w:rPr>
          <w:spacing w:val="-2"/>
          <w:sz w:val="24"/>
        </w:rPr>
        <w:t>обучающихся.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74"/>
        </w:tabs>
        <w:ind w:left="142" w:right="138" w:firstLine="708"/>
        <w:rPr>
          <w:sz w:val="24"/>
        </w:rPr>
      </w:pPr>
      <w:r>
        <w:rPr>
          <w:sz w:val="24"/>
        </w:rPr>
        <w:t>Настоящее Положение разработано в соответствии со следующими федеральными нормативными актами:</w:t>
      </w:r>
    </w:p>
    <w:p w:rsidR="00F6525A" w:rsidRDefault="006C3A3C">
      <w:pPr>
        <w:pStyle w:val="a3"/>
        <w:ind w:right="140" w:firstLine="708"/>
      </w:pPr>
      <w:r>
        <w:t>−</w:t>
      </w:r>
      <w:r>
        <w:rPr>
          <w:spacing w:val="80"/>
        </w:rPr>
        <w:t xml:space="preserve">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F6525A" w:rsidRDefault="006C3A3C">
      <w:pPr>
        <w:pStyle w:val="a3"/>
        <w:ind w:right="134" w:firstLine="708"/>
      </w:pPr>
      <w:r>
        <w:t>−</w:t>
      </w:r>
      <w:r>
        <w:rPr>
          <w:spacing w:val="80"/>
        </w:rPr>
        <w:t xml:space="preserve">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5"/>
        </w:rPr>
        <w:t xml:space="preserve"> </w:t>
      </w:r>
      <w:r>
        <w:t>программам»;</w:t>
      </w:r>
    </w:p>
    <w:p w:rsidR="00F6525A" w:rsidRDefault="006C3A3C">
      <w:pPr>
        <w:pStyle w:val="a3"/>
        <w:spacing w:before="1"/>
        <w:ind w:right="133" w:firstLine="708"/>
      </w:pPr>
      <w:r>
        <w:t>−</w:t>
      </w:r>
      <w:r>
        <w:rPr>
          <w:spacing w:val="80"/>
          <w:w w:val="150"/>
        </w:rPr>
        <w:t xml:space="preserve"> </w:t>
      </w:r>
      <w:r>
        <w:t>Приказ</w:t>
      </w:r>
      <w:r>
        <w:rPr>
          <w:spacing w:val="-9"/>
        </w:rPr>
        <w:t xml:space="preserve"> </w:t>
      </w:r>
      <w:r>
        <w:t>Минпросвещения</w:t>
      </w:r>
      <w:r>
        <w:rPr>
          <w:spacing w:val="-11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27.07.2022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629</w:t>
      </w:r>
      <w:r>
        <w:rPr>
          <w:spacing w:val="-7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F6525A" w:rsidRDefault="006C3A3C">
      <w:pPr>
        <w:pStyle w:val="a3"/>
        <w:ind w:right="138" w:firstLine="708"/>
      </w:pPr>
      <w:bookmarkStart w:id="3" w:name="−_Приказ_Минпросвещения_России_от_26.08."/>
      <w:bookmarkEnd w:id="3"/>
      <w:r>
        <w:t>−</w:t>
      </w:r>
      <w:r>
        <w:rPr>
          <w:spacing w:val="40"/>
        </w:rPr>
        <w:t xml:space="preserve">  </w:t>
      </w:r>
      <w:r>
        <w:t>Приказ</w:t>
      </w:r>
      <w:r>
        <w:rPr>
          <w:spacing w:val="-15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26.08.2020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438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 организации и осуществления образовательной деятельности по основным программам профессионального обучения»;</w:t>
      </w:r>
    </w:p>
    <w:p w:rsidR="00F6525A" w:rsidRDefault="006C3A3C">
      <w:pPr>
        <w:pStyle w:val="a3"/>
        <w:ind w:right="134" w:firstLine="708"/>
      </w:pPr>
      <w:r>
        <w:t>−</w:t>
      </w:r>
      <w:r>
        <w:rPr>
          <w:spacing w:val="40"/>
        </w:rPr>
        <w:t xml:space="preserve"> </w:t>
      </w:r>
      <w:r>
        <w:rPr>
          <w:color w:val="1A1A1A"/>
        </w:rPr>
        <w:t>Приказ Минобрнауки РФ от 15.05.2013 № 185 «Об утверждении порядка применения к обучающимся и снятия с обучающихся мер дисциплинарного взыскания», с 01.09.2025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П</w:t>
      </w:r>
      <w:r>
        <w:t>риказ</w:t>
      </w:r>
      <w:r>
        <w:rPr>
          <w:spacing w:val="-15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27.03.2025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243</w:t>
      </w:r>
      <w:r>
        <w:rPr>
          <w:spacing w:val="-15"/>
        </w:rPr>
        <w:t xml:space="preserve"> </w:t>
      </w:r>
      <w:r>
        <w:t>"Об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 xml:space="preserve">Порядка </w:t>
      </w:r>
      <w:r>
        <w:rPr>
          <w:spacing w:val="-4"/>
        </w:rPr>
        <w:t>применения</w:t>
      </w:r>
      <w:r>
        <w:rPr>
          <w:spacing w:val="-11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обучающимся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образовательным</w:t>
      </w:r>
      <w:r>
        <w:rPr>
          <w:spacing w:val="-11"/>
        </w:rPr>
        <w:t xml:space="preserve"> </w:t>
      </w:r>
      <w:r>
        <w:rPr>
          <w:spacing w:val="-4"/>
        </w:rPr>
        <w:t>программам</w:t>
      </w:r>
      <w:r>
        <w:rPr>
          <w:spacing w:val="-10"/>
        </w:rPr>
        <w:t xml:space="preserve"> </w:t>
      </w:r>
      <w:r>
        <w:rPr>
          <w:spacing w:val="-4"/>
        </w:rPr>
        <w:t>основного</w:t>
      </w:r>
      <w:r>
        <w:rPr>
          <w:spacing w:val="-11"/>
        </w:rPr>
        <w:t xml:space="preserve"> </w:t>
      </w:r>
      <w:r>
        <w:rPr>
          <w:spacing w:val="-4"/>
        </w:rPr>
        <w:t>общего</w:t>
      </w:r>
      <w:r>
        <w:rPr>
          <w:spacing w:val="-11"/>
        </w:rPr>
        <w:t xml:space="preserve"> </w:t>
      </w:r>
      <w:r>
        <w:rPr>
          <w:spacing w:val="-4"/>
        </w:rPr>
        <w:t xml:space="preserve">образования, </w:t>
      </w:r>
      <w:r>
        <w:t>образовательным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</w:t>
      </w:r>
      <w:r>
        <w:rPr>
          <w:spacing w:val="-1"/>
        </w:rPr>
        <w:t xml:space="preserve"> </w:t>
      </w:r>
      <w:r>
        <w:t>их с</w:t>
      </w:r>
      <w:r>
        <w:rPr>
          <w:spacing w:val="-2"/>
        </w:rPr>
        <w:t xml:space="preserve"> </w:t>
      </w:r>
      <w:r>
        <w:t>указанных обучающихся»;</w:t>
      </w:r>
    </w:p>
    <w:p w:rsidR="00F6525A" w:rsidRDefault="006C3A3C">
      <w:pPr>
        <w:pStyle w:val="a3"/>
        <w:ind w:right="140" w:firstLine="708"/>
      </w:pPr>
      <w:r>
        <w:t>−</w:t>
      </w:r>
      <w:r>
        <w:rPr>
          <w:spacing w:val="80"/>
          <w:w w:val="150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 от 15 сентября 2020 г. № 1441 «Об утверждении Правил оказания платных образовательных услуг»</w:t>
      </w:r>
    </w:p>
    <w:p w:rsidR="00F6525A" w:rsidRDefault="006C3A3C">
      <w:pPr>
        <w:pStyle w:val="a3"/>
        <w:ind w:left="850"/>
      </w:pPr>
      <w:r>
        <w:t>−</w:t>
      </w:r>
      <w:r>
        <w:rPr>
          <w:spacing w:val="52"/>
          <w:w w:val="150"/>
        </w:rPr>
        <w:t xml:space="preserve">  </w:t>
      </w:r>
      <w:r>
        <w:t>Устав</w:t>
      </w:r>
      <w:r>
        <w:rPr>
          <w:spacing w:val="-1"/>
        </w:rPr>
        <w:t xml:space="preserve"> </w:t>
      </w:r>
      <w:r>
        <w:t>ФГБОУ ВО СПбГУВМ</w:t>
      </w:r>
      <w:r>
        <w:rPr>
          <w:spacing w:val="-4"/>
        </w:rPr>
        <w:t xml:space="preserve">; </w:t>
      </w:r>
    </w:p>
    <w:p w:rsidR="00F6525A" w:rsidRDefault="006C3A3C">
      <w:pPr>
        <w:pStyle w:val="a3"/>
        <w:ind w:left="850"/>
      </w:pPr>
      <w:r>
        <w:t>−</w:t>
      </w:r>
      <w:r>
        <w:rPr>
          <w:spacing w:val="53"/>
          <w:w w:val="150"/>
        </w:rPr>
        <w:t xml:space="preserve">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ФГБОУ ВО СПбГУВМ</w:t>
      </w:r>
      <w:r>
        <w:rPr>
          <w:spacing w:val="-4"/>
        </w:rPr>
        <w:t xml:space="preserve">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74"/>
        </w:tabs>
        <w:ind w:left="142" w:right="137" w:firstLine="708"/>
        <w:rPr>
          <w:sz w:val="24"/>
        </w:rPr>
      </w:pPr>
      <w:r>
        <w:rPr>
          <w:color w:val="1A1A1A"/>
          <w:sz w:val="24"/>
        </w:rPr>
        <w:t xml:space="preserve">Под образовательными отношениями понимаются отношения по реализации права граждан на образование, целью которых является освоение обучающимися </w:t>
      </w:r>
      <w:r>
        <w:rPr>
          <w:color w:val="1A1A1A"/>
          <w:sz w:val="24"/>
        </w:rPr>
        <w:lastRenderedPageBreak/>
        <w:t>содержания образовательных программ.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34"/>
        </w:tabs>
        <w:ind w:left="142" w:right="140" w:firstLine="708"/>
        <w:rPr>
          <w:sz w:val="24"/>
        </w:rPr>
      </w:pPr>
      <w:r>
        <w:rPr>
          <w:color w:val="1A1A1A"/>
          <w:sz w:val="24"/>
        </w:rPr>
        <w:t xml:space="preserve">К участникам образовательных отношений относятся обучающиеся, родители (законные представители) несовершеннолетних обучающихся, слушатели курсов повышения квалификации,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74"/>
        </w:tabs>
        <w:ind w:left="142" w:right="140" w:firstLine="708"/>
        <w:rPr>
          <w:sz w:val="24"/>
        </w:rPr>
      </w:pPr>
      <w:r>
        <w:rPr>
          <w:color w:val="1A1A1A"/>
          <w:sz w:val="24"/>
        </w:rPr>
        <w:t xml:space="preserve">Настоящее Положение обязательно для исполнения всеми обучающимися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, родителями (законными представителями) несовершеннолетних обучающихся, заказчиками платных образовательных услуг и работниками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. </w:t>
      </w:r>
    </w:p>
    <w:p w:rsidR="00F6525A" w:rsidRDefault="00F6525A">
      <w:pPr>
        <w:pStyle w:val="a3"/>
        <w:ind w:left="0"/>
        <w:jc w:val="left"/>
      </w:pPr>
    </w:p>
    <w:p w:rsidR="00F6525A" w:rsidRPr="006B24E5" w:rsidRDefault="006C3A3C" w:rsidP="006B24E5">
      <w:pPr>
        <w:pStyle w:val="1"/>
        <w:numPr>
          <w:ilvl w:val="0"/>
          <w:numId w:val="2"/>
        </w:numPr>
        <w:ind w:left="709"/>
        <w:jc w:val="center"/>
        <w:rPr>
          <w:sz w:val="24"/>
        </w:rPr>
      </w:pPr>
      <w:bookmarkStart w:id="4" w:name="_Toc230013016"/>
      <w:r w:rsidRPr="006B24E5">
        <w:rPr>
          <w:sz w:val="24"/>
        </w:rPr>
        <w:t>Возникновение</w:t>
      </w:r>
      <w:r w:rsidRPr="006B24E5">
        <w:rPr>
          <w:spacing w:val="-9"/>
          <w:sz w:val="24"/>
        </w:rPr>
        <w:t xml:space="preserve"> </w:t>
      </w:r>
      <w:r w:rsidRPr="006B24E5">
        <w:rPr>
          <w:sz w:val="24"/>
        </w:rPr>
        <w:t>образовательных</w:t>
      </w:r>
      <w:r w:rsidRPr="006B24E5">
        <w:rPr>
          <w:spacing w:val="-8"/>
          <w:sz w:val="24"/>
        </w:rPr>
        <w:t xml:space="preserve"> </w:t>
      </w:r>
      <w:r w:rsidRPr="006B24E5">
        <w:rPr>
          <w:spacing w:val="-2"/>
          <w:sz w:val="24"/>
        </w:rPr>
        <w:t>отношений</w:t>
      </w:r>
      <w:bookmarkEnd w:id="4"/>
    </w:p>
    <w:p w:rsidR="00F6525A" w:rsidRDefault="006C3A3C">
      <w:pPr>
        <w:pStyle w:val="a4"/>
        <w:numPr>
          <w:ilvl w:val="1"/>
          <w:numId w:val="2"/>
        </w:numPr>
        <w:tabs>
          <w:tab w:val="left" w:pos="1337"/>
        </w:tabs>
        <w:ind w:left="142" w:right="136" w:firstLine="708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о зачислении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проректором (в случае переданных полномочий) ФГБОУ ВО СПбГУВМ.</w:t>
      </w:r>
    </w:p>
    <w:p w:rsidR="00F6525A" w:rsidRPr="00311D5B" w:rsidRDefault="006C3A3C" w:rsidP="0098520A">
      <w:pPr>
        <w:pStyle w:val="a4"/>
        <w:numPr>
          <w:ilvl w:val="1"/>
          <w:numId w:val="2"/>
        </w:numPr>
        <w:tabs>
          <w:tab w:val="left" w:pos="1279"/>
        </w:tabs>
        <w:spacing w:before="73"/>
        <w:ind w:left="142" w:right="139" w:firstLine="708"/>
        <w:rPr>
          <w:sz w:val="24"/>
        </w:rPr>
      </w:pPr>
      <w:r w:rsidRPr="00311D5B">
        <w:rPr>
          <w:color w:val="1A1A1A"/>
          <w:sz w:val="24"/>
        </w:rPr>
        <w:t>В случае прием</w:t>
      </w:r>
      <w:r w:rsidR="004C34C1" w:rsidRPr="00311D5B">
        <w:rPr>
          <w:color w:val="1A1A1A"/>
          <w:sz w:val="24"/>
        </w:rPr>
        <w:t>а на обучение за счет средств ф</w:t>
      </w:r>
      <w:r w:rsidRPr="00311D5B">
        <w:rPr>
          <w:color w:val="1A1A1A"/>
          <w:sz w:val="24"/>
        </w:rPr>
        <w:t xml:space="preserve">изических и (или) юридических лиц изданию приказа о приеме лица на обучение в </w:t>
      </w:r>
      <w:r w:rsidRPr="00311D5B">
        <w:rPr>
          <w:sz w:val="24"/>
        </w:rPr>
        <w:t>ФГБОУ ВО СПбГУВМ</w:t>
      </w:r>
      <w:r w:rsidRPr="00311D5B">
        <w:rPr>
          <w:color w:val="1A1A1A"/>
          <w:sz w:val="24"/>
        </w:rPr>
        <w:t xml:space="preserve"> предшествует заключение договора об оказании платных образовательных услуг.Права и обязанности обучающегося, предусмотренные законодательством об образовании и локальными нормативными актами </w:t>
      </w:r>
      <w:r w:rsidRPr="00311D5B">
        <w:rPr>
          <w:sz w:val="24"/>
        </w:rPr>
        <w:t>ФГБОУ ВО СПбГУВМ</w:t>
      </w:r>
      <w:r w:rsidRPr="00311D5B">
        <w:rPr>
          <w:color w:val="1A1A1A"/>
          <w:sz w:val="24"/>
        </w:rPr>
        <w:t xml:space="preserve">, возникают у лица, принятого на обучение с даты, указанной в приказе о приеме лица на обучение.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77"/>
        </w:tabs>
        <w:ind w:left="142" w:right="134" w:firstLine="708"/>
        <w:rPr>
          <w:color w:val="1A1A1A"/>
          <w:sz w:val="24"/>
        </w:rPr>
      </w:pP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обязан ознакомить поступающего и (или) его родителей (законных представителей) несовершеннолетних обучающихся со своим Уставом, лицензией на осуществление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образовательной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деятельности,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образовательными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программами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 xml:space="preserve">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F6525A" w:rsidRDefault="00F6525A" w:rsidP="006B24E5">
      <w:pPr>
        <w:pStyle w:val="a3"/>
        <w:ind w:left="709"/>
        <w:jc w:val="left"/>
      </w:pPr>
    </w:p>
    <w:p w:rsidR="00F6525A" w:rsidRPr="006B24E5" w:rsidRDefault="006C3A3C" w:rsidP="006B24E5">
      <w:pPr>
        <w:pStyle w:val="1"/>
        <w:numPr>
          <w:ilvl w:val="0"/>
          <w:numId w:val="2"/>
        </w:numPr>
        <w:ind w:left="709"/>
        <w:jc w:val="center"/>
        <w:rPr>
          <w:sz w:val="24"/>
        </w:rPr>
      </w:pPr>
      <w:bookmarkStart w:id="5" w:name="_Toc230013017"/>
      <w:r w:rsidRPr="006B24E5">
        <w:rPr>
          <w:sz w:val="24"/>
        </w:rPr>
        <w:t>Изменение</w:t>
      </w:r>
      <w:r w:rsidRPr="006B24E5">
        <w:rPr>
          <w:spacing w:val="-8"/>
          <w:sz w:val="24"/>
        </w:rPr>
        <w:t xml:space="preserve"> </w:t>
      </w:r>
      <w:r w:rsidRPr="006B24E5">
        <w:rPr>
          <w:sz w:val="24"/>
        </w:rPr>
        <w:t>и</w:t>
      </w:r>
      <w:r w:rsidRPr="006B24E5">
        <w:rPr>
          <w:spacing w:val="-4"/>
          <w:sz w:val="24"/>
        </w:rPr>
        <w:t xml:space="preserve"> </w:t>
      </w:r>
      <w:r w:rsidRPr="006B24E5">
        <w:rPr>
          <w:sz w:val="24"/>
        </w:rPr>
        <w:t>приостановление</w:t>
      </w:r>
      <w:r w:rsidRPr="006B24E5">
        <w:rPr>
          <w:spacing w:val="-6"/>
          <w:sz w:val="24"/>
        </w:rPr>
        <w:t xml:space="preserve"> </w:t>
      </w:r>
      <w:r w:rsidRPr="006B24E5">
        <w:rPr>
          <w:sz w:val="24"/>
        </w:rPr>
        <w:t>образовательных</w:t>
      </w:r>
      <w:r w:rsidRPr="006B24E5">
        <w:rPr>
          <w:spacing w:val="-4"/>
          <w:sz w:val="24"/>
        </w:rPr>
        <w:t xml:space="preserve"> </w:t>
      </w:r>
      <w:r w:rsidRPr="006B24E5">
        <w:rPr>
          <w:spacing w:val="-2"/>
          <w:sz w:val="24"/>
        </w:rPr>
        <w:t>отношений</w:t>
      </w:r>
      <w:bookmarkEnd w:id="5"/>
    </w:p>
    <w:p w:rsidR="00F6525A" w:rsidRDefault="006C3A3C">
      <w:pPr>
        <w:pStyle w:val="a4"/>
        <w:numPr>
          <w:ilvl w:val="1"/>
          <w:numId w:val="2"/>
        </w:numPr>
        <w:tabs>
          <w:tab w:val="left" w:pos="1361"/>
        </w:tabs>
        <w:spacing w:before="183"/>
        <w:ind w:left="142" w:right="138" w:firstLine="708"/>
        <w:rPr>
          <w:sz w:val="24"/>
        </w:rPr>
      </w:pPr>
      <w:r>
        <w:rPr>
          <w:color w:val="1A1A1A"/>
          <w:sz w:val="23"/>
        </w:rPr>
        <w:t xml:space="preserve">Образовательные отношения могут изменяться в случае изменения условий получения обучающимися образования по образовательной программе, повлекшие за собой изменение взаимных прав и обязанностей обучающегося </w:t>
      </w:r>
      <w:r>
        <w:rPr>
          <w:sz w:val="24"/>
        </w:rPr>
        <w:t>ФГБОУ ВО СПбГУВМ</w:t>
      </w:r>
      <w:r>
        <w:rPr>
          <w:color w:val="1A1A1A"/>
          <w:sz w:val="23"/>
        </w:rPr>
        <w:t xml:space="preserve">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94"/>
        </w:tabs>
        <w:spacing w:before="1"/>
        <w:ind w:left="142" w:right="136" w:firstLine="708"/>
        <w:rPr>
          <w:sz w:val="24"/>
        </w:rPr>
      </w:pPr>
      <w:r>
        <w:rPr>
          <w:color w:val="1A1A1A"/>
          <w:sz w:val="24"/>
        </w:rPr>
        <w:t>Образовательные отношения могут быть изменены как по инициативе обучающегося, родителей (законных представителей) несовершеннолетнего обучающегося, заказчика платных образовательных услуг на основании их заявления, поданного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имя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ректора</w:t>
      </w:r>
      <w:r>
        <w:rPr>
          <w:color w:val="1A1A1A"/>
          <w:spacing w:val="-2"/>
          <w:sz w:val="24"/>
        </w:rPr>
        <w:t xml:space="preserve">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письменной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форме,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так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 по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инициативе</w:t>
      </w:r>
      <w:r>
        <w:rPr>
          <w:color w:val="1A1A1A"/>
          <w:spacing w:val="-2"/>
          <w:sz w:val="24"/>
        </w:rPr>
        <w:t xml:space="preserve"> </w:t>
      </w:r>
      <w:r>
        <w:rPr>
          <w:sz w:val="24"/>
        </w:rPr>
        <w:t>ФГБОУ ВО СПбГУВМ</w:t>
      </w:r>
      <w:r>
        <w:rPr>
          <w:color w:val="1A1A1A"/>
          <w:spacing w:val="-4"/>
          <w:sz w:val="24"/>
        </w:rPr>
        <w:t xml:space="preserve">. 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68"/>
        </w:tabs>
        <w:ind w:left="142" w:right="137" w:firstLine="708"/>
        <w:rPr>
          <w:sz w:val="24"/>
        </w:rPr>
      </w:pPr>
      <w:r>
        <w:rPr>
          <w:color w:val="1A1A1A"/>
          <w:sz w:val="24"/>
        </w:rPr>
        <w:t xml:space="preserve">Основанием для изменения образовательных отношений является приказ ректора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. На основании приказа вносятся соответствующие </w:t>
      </w:r>
      <w:r>
        <w:rPr>
          <w:color w:val="1A1A1A"/>
          <w:sz w:val="24"/>
        </w:rPr>
        <w:lastRenderedPageBreak/>
        <w:t>изменения и дополнения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договор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об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оказании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платных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образовательных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услуг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(при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наличии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договора).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08"/>
        </w:tabs>
        <w:ind w:left="142" w:right="137" w:firstLine="708"/>
        <w:rPr>
          <w:sz w:val="24"/>
        </w:rPr>
      </w:pPr>
      <w:r>
        <w:rPr>
          <w:color w:val="1A1A1A"/>
          <w:sz w:val="24"/>
        </w:rPr>
        <w:t>Права и обязанности обучающегося, предусмотренные законодательством об образовании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локальными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нормативными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актами</w:t>
      </w:r>
      <w:r>
        <w:rPr>
          <w:color w:val="1A1A1A"/>
          <w:spacing w:val="-6"/>
          <w:sz w:val="24"/>
        </w:rPr>
        <w:t xml:space="preserve">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,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изменяются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даты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издания приказа или с иной указанной в нем даты.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44"/>
        </w:tabs>
        <w:ind w:left="142" w:right="142" w:firstLine="768"/>
        <w:rPr>
          <w:color w:val="1A1A1A"/>
          <w:sz w:val="24"/>
        </w:rPr>
      </w:pPr>
      <w:r>
        <w:rPr>
          <w:color w:val="1A1A1A"/>
          <w:sz w:val="24"/>
        </w:rPr>
        <w:t>Образовательны</w:t>
      </w:r>
      <w:r w:rsidR="004C34C1">
        <w:rPr>
          <w:color w:val="1A1A1A"/>
          <w:sz w:val="24"/>
        </w:rPr>
        <w:t>е отношения могут быть приостан</w:t>
      </w:r>
      <w:r>
        <w:rPr>
          <w:color w:val="1A1A1A"/>
          <w:sz w:val="24"/>
        </w:rPr>
        <w:t>овлены в случае отсутствия обучающегося на учебных занятиях по следующим причинам:</w:t>
      </w:r>
    </w:p>
    <w:p w:rsidR="00F6525A" w:rsidRDefault="006C3A3C">
      <w:pPr>
        <w:pStyle w:val="a4"/>
        <w:numPr>
          <w:ilvl w:val="0"/>
          <w:numId w:val="1"/>
        </w:numPr>
        <w:tabs>
          <w:tab w:val="left" w:pos="1108"/>
        </w:tabs>
        <w:ind w:left="1108" w:hanging="258"/>
        <w:rPr>
          <w:sz w:val="24"/>
        </w:rPr>
      </w:pPr>
      <w:r>
        <w:rPr>
          <w:color w:val="1A1A1A"/>
          <w:sz w:val="24"/>
        </w:rPr>
        <w:t>нахождение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оздоровительном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учреждении;</w:t>
      </w:r>
    </w:p>
    <w:p w:rsidR="00F6525A" w:rsidRDefault="006C3A3C">
      <w:pPr>
        <w:pStyle w:val="a4"/>
        <w:numPr>
          <w:ilvl w:val="0"/>
          <w:numId w:val="1"/>
        </w:numPr>
        <w:tabs>
          <w:tab w:val="left" w:pos="1108"/>
        </w:tabs>
        <w:ind w:left="1108" w:hanging="258"/>
        <w:rPr>
          <w:sz w:val="24"/>
        </w:rPr>
      </w:pPr>
      <w:r>
        <w:rPr>
          <w:color w:val="1A1A1A"/>
          <w:sz w:val="24"/>
        </w:rPr>
        <w:t>продолжительная</w:t>
      </w:r>
      <w:r>
        <w:rPr>
          <w:color w:val="1A1A1A"/>
          <w:spacing w:val="-2"/>
          <w:sz w:val="24"/>
        </w:rPr>
        <w:t xml:space="preserve"> болезнь;</w:t>
      </w:r>
    </w:p>
    <w:p w:rsidR="00F6525A" w:rsidRDefault="006C3A3C">
      <w:pPr>
        <w:pStyle w:val="a4"/>
        <w:numPr>
          <w:ilvl w:val="0"/>
          <w:numId w:val="1"/>
        </w:numPr>
        <w:tabs>
          <w:tab w:val="left" w:pos="1108"/>
        </w:tabs>
        <w:ind w:left="1108" w:hanging="258"/>
        <w:rPr>
          <w:sz w:val="24"/>
        </w:rPr>
      </w:pPr>
      <w:r>
        <w:rPr>
          <w:color w:val="1A1A1A"/>
          <w:sz w:val="24"/>
        </w:rPr>
        <w:t>длительное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медицинское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обследование;</w:t>
      </w:r>
    </w:p>
    <w:p w:rsidR="00F6525A" w:rsidRDefault="006C3A3C">
      <w:pPr>
        <w:pStyle w:val="a4"/>
        <w:numPr>
          <w:ilvl w:val="0"/>
          <w:numId w:val="1"/>
        </w:numPr>
        <w:tabs>
          <w:tab w:val="left" w:pos="1108"/>
        </w:tabs>
        <w:ind w:left="1108" w:hanging="258"/>
        <w:rPr>
          <w:sz w:val="24"/>
        </w:rPr>
      </w:pPr>
      <w:r>
        <w:rPr>
          <w:color w:val="1A1A1A"/>
          <w:sz w:val="24"/>
        </w:rPr>
        <w:t>иные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семейные</w:t>
      </w:r>
      <w:r>
        <w:rPr>
          <w:color w:val="1A1A1A"/>
          <w:spacing w:val="-2"/>
          <w:sz w:val="24"/>
        </w:rPr>
        <w:t xml:space="preserve"> обстоятельства.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58"/>
        </w:tabs>
        <w:ind w:left="142" w:right="138" w:firstLine="708"/>
        <w:rPr>
          <w:color w:val="1A1A1A"/>
          <w:sz w:val="24"/>
        </w:rPr>
      </w:pPr>
      <w:r>
        <w:rPr>
          <w:color w:val="1A1A1A"/>
          <w:sz w:val="24"/>
        </w:rPr>
        <w:t>Приостановление образовательных отношений возможно по образовательным программам, срок освоения которых составляет более 250 часов. В случае, если срок освоения образовательной программы менее 250 часов, то отсутствие обучающегося на учебных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занятиях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причинам,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предусмотренным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п.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3.5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настоящего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Положения,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считается уважительным только при предоставлении подтверждающих документов. В этом случае образовательные отношения не приостанавливаются.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03"/>
        </w:tabs>
        <w:ind w:left="142" w:right="139" w:firstLine="708"/>
        <w:rPr>
          <w:color w:val="1A1A1A"/>
          <w:sz w:val="24"/>
        </w:rPr>
      </w:pPr>
      <w:r>
        <w:rPr>
          <w:color w:val="1A1A1A"/>
          <w:sz w:val="24"/>
        </w:rPr>
        <w:t>Приостановление образовательных отношений по инициативе обучающегося, заказчика, родителей (законных представителей) несовершеннолетнего обучающегося возможно по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итогам рассмотрения заявления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и подтверждающих документов. Заявление о приостановлении образовательных отношений пишется на имя ректора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(Приложение № 1).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62"/>
        </w:tabs>
        <w:ind w:left="142" w:right="136" w:firstLine="708"/>
        <w:rPr>
          <w:color w:val="1A1A1A"/>
          <w:sz w:val="24"/>
        </w:rPr>
      </w:pPr>
      <w:r>
        <w:rPr>
          <w:color w:val="1A1A1A"/>
          <w:sz w:val="24"/>
        </w:rPr>
        <w:t>Заявление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о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приостановлении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образовательных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отношений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подается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не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позднее, чем за два рабочих дня до указанной в заявлении даты начала приостановления образовательных отношений.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13"/>
        </w:tabs>
        <w:ind w:left="142" w:right="136" w:firstLine="708"/>
        <w:rPr>
          <w:color w:val="1A1A1A"/>
          <w:sz w:val="24"/>
        </w:rPr>
      </w:pPr>
      <w:r>
        <w:rPr>
          <w:color w:val="1A1A1A"/>
          <w:sz w:val="24"/>
        </w:rPr>
        <w:t>Приостановление образовательных отношений по инициативе обучающегося может производиться в любое время при условии, что это отрицательно не отразится на результатах освоения обучающимся образовательной программы. При этом срок приостановления образовательных отношений, указанный в заявлении, не должен превышать 30 календарных дней.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562"/>
        </w:tabs>
        <w:ind w:left="142" w:right="138" w:firstLine="708"/>
        <w:rPr>
          <w:color w:val="1A1A1A"/>
          <w:sz w:val="24"/>
        </w:rPr>
      </w:pPr>
      <w:r>
        <w:rPr>
          <w:color w:val="1A1A1A"/>
          <w:sz w:val="24"/>
        </w:rPr>
        <w:t xml:space="preserve">Приостановление образовательных отношений оформляется приказом ректора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.</w:t>
      </w:r>
    </w:p>
    <w:p w:rsidR="00F6525A" w:rsidRDefault="006C3A3C">
      <w:pPr>
        <w:pStyle w:val="a4"/>
        <w:rPr>
          <w:sz w:val="24"/>
        </w:rPr>
        <w:sectPr w:rsidR="00F6525A">
          <w:pgSz w:w="11910" w:h="16840"/>
          <w:pgMar w:top="1040" w:right="708" w:bottom="280" w:left="1559" w:header="720" w:footer="720" w:gutter="0"/>
          <w:cols w:space="720"/>
        </w:sectPr>
      </w:pPr>
      <w:r>
        <w:rPr>
          <w:sz w:val="24"/>
        </w:rPr>
        <w:t xml:space="preserve"> </w:t>
      </w:r>
    </w:p>
    <w:p w:rsidR="00F6525A" w:rsidRPr="006B24E5" w:rsidRDefault="006C3A3C" w:rsidP="006B24E5">
      <w:pPr>
        <w:pStyle w:val="1"/>
        <w:numPr>
          <w:ilvl w:val="0"/>
          <w:numId w:val="2"/>
        </w:numPr>
        <w:ind w:left="426"/>
        <w:jc w:val="center"/>
        <w:rPr>
          <w:sz w:val="24"/>
        </w:rPr>
      </w:pPr>
      <w:bookmarkStart w:id="6" w:name="_Toc230013018"/>
      <w:r w:rsidRPr="006B24E5">
        <w:rPr>
          <w:sz w:val="24"/>
        </w:rPr>
        <w:lastRenderedPageBreak/>
        <w:t>Прекращение</w:t>
      </w:r>
      <w:r w:rsidRPr="006B24E5">
        <w:rPr>
          <w:spacing w:val="-10"/>
          <w:sz w:val="24"/>
        </w:rPr>
        <w:t xml:space="preserve"> </w:t>
      </w:r>
      <w:r w:rsidRPr="006B24E5">
        <w:rPr>
          <w:sz w:val="24"/>
        </w:rPr>
        <w:t>образовательных</w:t>
      </w:r>
      <w:r w:rsidRPr="006B24E5">
        <w:rPr>
          <w:spacing w:val="-8"/>
          <w:sz w:val="24"/>
        </w:rPr>
        <w:t xml:space="preserve"> </w:t>
      </w:r>
      <w:r w:rsidRPr="006B24E5">
        <w:rPr>
          <w:spacing w:val="-2"/>
          <w:sz w:val="24"/>
        </w:rPr>
        <w:t>отношений</w:t>
      </w:r>
      <w:bookmarkEnd w:id="6"/>
    </w:p>
    <w:p w:rsidR="00F6525A" w:rsidRDefault="006C3A3C">
      <w:pPr>
        <w:pStyle w:val="a4"/>
        <w:numPr>
          <w:ilvl w:val="1"/>
          <w:numId w:val="2"/>
        </w:numPr>
        <w:tabs>
          <w:tab w:val="left" w:pos="1330"/>
        </w:tabs>
        <w:spacing w:before="183"/>
        <w:ind w:left="142" w:right="136" w:firstLine="708"/>
        <w:rPr>
          <w:sz w:val="24"/>
        </w:rPr>
      </w:pPr>
      <w:r>
        <w:rPr>
          <w:color w:val="1A1A1A"/>
          <w:sz w:val="24"/>
        </w:rPr>
        <w:t xml:space="preserve">Основанием для прекращения образовательных отношений является приказ ректора об отчислении обучающегося из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на основании заявления о прекращении образовательных отношений.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94"/>
        </w:tabs>
        <w:ind w:left="142" w:right="140" w:firstLine="708"/>
        <w:rPr>
          <w:sz w:val="24"/>
        </w:rPr>
      </w:pPr>
      <w:r>
        <w:rPr>
          <w:color w:val="1A1A1A"/>
          <w:sz w:val="24"/>
        </w:rPr>
        <w:t xml:space="preserve">При заключении договора об оказании платных образовательных услуг и при досрочном прекращении образовательных отношений такие договоры расторгаются на основании приказа ректора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об отчислении обучающегося из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.</w:t>
      </w:r>
    </w:p>
    <w:p w:rsidR="00F6525A" w:rsidRDefault="004C34C1">
      <w:pPr>
        <w:pStyle w:val="a4"/>
        <w:numPr>
          <w:ilvl w:val="1"/>
          <w:numId w:val="2"/>
        </w:numPr>
        <w:tabs>
          <w:tab w:val="left" w:pos="1464"/>
        </w:tabs>
        <w:ind w:left="142" w:right="140" w:firstLine="708"/>
        <w:rPr>
          <w:sz w:val="24"/>
        </w:rPr>
      </w:pPr>
      <w:r>
        <w:rPr>
          <w:color w:val="1A1A1A"/>
          <w:sz w:val="24"/>
        </w:rPr>
        <w:t>Образовательные отношения</w:t>
      </w:r>
      <w:r w:rsidR="006C3A3C">
        <w:rPr>
          <w:color w:val="1A1A1A"/>
          <w:sz w:val="24"/>
        </w:rPr>
        <w:t xml:space="preserve"> прекращаются в связи с отчислением обучающегося из </w:t>
      </w:r>
      <w:r w:rsidR="006C3A3C">
        <w:rPr>
          <w:sz w:val="24"/>
        </w:rPr>
        <w:t>ФГБОУ ВО СПбГУВМ</w:t>
      </w:r>
      <w:r w:rsidR="006C3A3C">
        <w:rPr>
          <w:color w:val="1A1A1A"/>
          <w:sz w:val="24"/>
        </w:rPr>
        <w:t xml:space="preserve">: 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988"/>
        </w:tabs>
        <w:ind w:left="988" w:hanging="138"/>
        <w:rPr>
          <w:sz w:val="24"/>
        </w:rPr>
      </w:pPr>
      <w:r>
        <w:rPr>
          <w:color w:val="1A1A1A"/>
          <w:sz w:val="24"/>
        </w:rPr>
        <w:t>при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завершении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обучения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соответствующей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образовательной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программе;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048"/>
        </w:tabs>
        <w:ind w:left="1048" w:hanging="198"/>
        <w:rPr>
          <w:sz w:val="24"/>
        </w:rPr>
      </w:pPr>
      <w:r>
        <w:rPr>
          <w:color w:val="1A1A1A"/>
          <w:sz w:val="24"/>
        </w:rPr>
        <w:t>досрочно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основаниям,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установленным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пунктом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4.4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настоящего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Положения.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270"/>
        </w:tabs>
        <w:rPr>
          <w:sz w:val="24"/>
        </w:rPr>
      </w:pPr>
      <w:r>
        <w:rPr>
          <w:color w:val="1A1A1A"/>
          <w:sz w:val="24"/>
        </w:rPr>
        <w:t>Обучающийся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может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быть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отчислен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досрочно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следующих</w:t>
      </w:r>
      <w:r>
        <w:rPr>
          <w:color w:val="1A1A1A"/>
          <w:spacing w:val="-2"/>
          <w:sz w:val="24"/>
        </w:rPr>
        <w:t xml:space="preserve"> случаях: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341"/>
        </w:tabs>
        <w:ind w:left="142" w:right="136" w:firstLine="948"/>
        <w:rPr>
          <w:sz w:val="24"/>
        </w:rPr>
      </w:pPr>
      <w:r>
        <w:rPr>
          <w:color w:val="1A1A1A"/>
          <w:sz w:val="24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 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295"/>
        </w:tabs>
        <w:ind w:left="142" w:right="135" w:firstLine="1008"/>
        <w:rPr>
          <w:sz w:val="24"/>
        </w:rPr>
      </w:pPr>
      <w:r>
        <w:rPr>
          <w:color w:val="1A1A1A"/>
          <w:sz w:val="24"/>
        </w:rPr>
        <w:t xml:space="preserve">по инициативе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в случае применения к обучающемуся, достигшему возраста пятнадцати лет, отчисления как меры дисциплинарного взыскания: в случае неоднократно грубых нарушений Устава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и правил внутреннего распорядка обучающихся,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за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совершение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противоправных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действий;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случае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установления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 xml:space="preserve">нарушения порядка приема в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, повлекшего по вине обучающегося его незаконное зачисление в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;  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341"/>
        </w:tabs>
        <w:ind w:left="142" w:right="136" w:firstLine="948"/>
        <w:rPr>
          <w:sz w:val="24"/>
        </w:rPr>
      </w:pPr>
      <w:r>
        <w:rPr>
          <w:color w:val="1A1A1A"/>
          <w:sz w:val="24"/>
        </w:rPr>
        <w:t>в случае просрочки оплаты стоимости платных образовательных услуг; невыполнение обучающимся по образовательной программе обязанностей по Добросовестному освоению такой образовательной программы (части образовательной программы)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выполнению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учебного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плана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(четыре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более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академических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задолженности), в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том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числе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отчисление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связи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продолжительным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пропуском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занятий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неуважительным причинам (более 35 % от общего объема занятий учебного курса);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271"/>
        </w:tabs>
        <w:ind w:left="142" w:right="138" w:firstLine="948"/>
        <w:rPr>
          <w:sz w:val="24"/>
        </w:rPr>
      </w:pPr>
      <w:r>
        <w:rPr>
          <w:color w:val="1A1A1A"/>
          <w:sz w:val="24"/>
        </w:rPr>
        <w:t>в случае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367"/>
        </w:tabs>
        <w:ind w:left="142" w:right="140" w:firstLine="1008"/>
        <w:rPr>
          <w:sz w:val="24"/>
        </w:rPr>
      </w:pPr>
      <w:r>
        <w:rPr>
          <w:color w:val="1A1A1A"/>
          <w:sz w:val="24"/>
        </w:rPr>
        <w:t>по обстоятельствам, не зависящим от воли обучающегося или родителей (законных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представителей)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несовершеннолетнего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обучающегося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2"/>
          <w:sz w:val="24"/>
        </w:rPr>
        <w:t xml:space="preserve">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,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том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 xml:space="preserve">числе в случае ликвидации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56"/>
        </w:tabs>
        <w:ind w:left="142" w:right="139" w:firstLine="708"/>
        <w:rPr>
          <w:color w:val="1A1A1A"/>
          <w:sz w:val="24"/>
        </w:rPr>
      </w:pPr>
      <w:r>
        <w:rPr>
          <w:color w:val="1A1A1A"/>
          <w:sz w:val="24"/>
        </w:rPr>
        <w:t xml:space="preserve">Причины, основания, порядок отчисления обучающихся регламентируется локальным нормативных актом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 (положением о порядке перевода, </w:t>
      </w:r>
      <w:r>
        <w:rPr>
          <w:color w:val="1A1A1A"/>
          <w:sz w:val="24"/>
        </w:rPr>
        <w:lastRenderedPageBreak/>
        <w:t xml:space="preserve">отчисления и восстановления обучающихся).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454"/>
        </w:tabs>
        <w:ind w:left="142" w:right="135" w:firstLine="708"/>
        <w:rPr>
          <w:color w:val="1A1A1A"/>
          <w:sz w:val="24"/>
        </w:rPr>
      </w:pPr>
      <w:r>
        <w:rPr>
          <w:color w:val="1A1A1A"/>
          <w:sz w:val="24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не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влечет за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собой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возникновение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каких-либо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дополнительных,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том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числе материальных, обязательств указанного обучающегося перед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.  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54"/>
        </w:tabs>
        <w:spacing w:before="1"/>
        <w:ind w:left="142" w:right="137" w:firstLine="708"/>
        <w:rPr>
          <w:color w:val="1A1A1A"/>
          <w:sz w:val="24"/>
        </w:rPr>
      </w:pPr>
      <w:r>
        <w:rPr>
          <w:color w:val="1A1A1A"/>
          <w:sz w:val="24"/>
        </w:rPr>
        <w:t xml:space="preserve">При досрочном прекращении образовательных отношений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, в десятидневный срок после издания распорядительного акта об отчислении обучающегося, отчисленному лицу выдается справка об обучении в соответствии с ч. 12 ст. 60 Федерального закона «Об образовании в Российской Федерации».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08"/>
        </w:tabs>
        <w:ind w:left="142" w:right="139" w:firstLine="708"/>
        <w:rPr>
          <w:color w:val="1A1A1A"/>
          <w:sz w:val="24"/>
        </w:rPr>
      </w:pPr>
      <w:r>
        <w:rPr>
          <w:color w:val="1A1A1A"/>
          <w:sz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, прекращаются с даты его отчисления из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 xml:space="preserve">. </w:t>
      </w:r>
    </w:p>
    <w:p w:rsidR="00F6525A" w:rsidRDefault="00F6525A">
      <w:pPr>
        <w:pStyle w:val="a3"/>
        <w:ind w:left="0"/>
        <w:jc w:val="left"/>
      </w:pPr>
    </w:p>
    <w:p w:rsidR="00F6525A" w:rsidRPr="006B24E5" w:rsidRDefault="006C3A3C" w:rsidP="006B24E5">
      <w:pPr>
        <w:pStyle w:val="1"/>
        <w:numPr>
          <w:ilvl w:val="0"/>
          <w:numId w:val="2"/>
        </w:numPr>
        <w:ind w:left="567"/>
        <w:jc w:val="center"/>
        <w:rPr>
          <w:sz w:val="24"/>
        </w:rPr>
      </w:pPr>
      <w:bookmarkStart w:id="7" w:name="_Toc230013019"/>
      <w:r w:rsidRPr="006B24E5">
        <w:rPr>
          <w:sz w:val="24"/>
        </w:rPr>
        <w:t>Заключительные</w:t>
      </w:r>
      <w:r w:rsidRPr="006B24E5">
        <w:rPr>
          <w:spacing w:val="-7"/>
          <w:sz w:val="24"/>
        </w:rPr>
        <w:t xml:space="preserve"> </w:t>
      </w:r>
      <w:r w:rsidRPr="006B24E5">
        <w:rPr>
          <w:spacing w:val="-2"/>
          <w:sz w:val="24"/>
        </w:rPr>
        <w:t>положения</w:t>
      </w:r>
      <w:bookmarkEnd w:id="7"/>
    </w:p>
    <w:p w:rsidR="00F6525A" w:rsidRPr="00311D5B" w:rsidRDefault="006C3A3C" w:rsidP="003A4936">
      <w:pPr>
        <w:pStyle w:val="a4"/>
        <w:numPr>
          <w:ilvl w:val="1"/>
          <w:numId w:val="2"/>
        </w:numPr>
        <w:tabs>
          <w:tab w:val="left" w:pos="1277"/>
        </w:tabs>
        <w:spacing w:before="73"/>
        <w:ind w:left="142" w:right="139" w:firstLine="708"/>
        <w:rPr>
          <w:color w:val="1A1A1A"/>
          <w:sz w:val="24"/>
        </w:rPr>
      </w:pPr>
      <w:r w:rsidRPr="00311D5B">
        <w:rPr>
          <w:color w:val="1A1A1A"/>
          <w:sz w:val="24"/>
        </w:rPr>
        <w:t>Данное</w:t>
      </w:r>
      <w:r w:rsidRPr="00311D5B">
        <w:rPr>
          <w:color w:val="1A1A1A"/>
          <w:spacing w:val="-3"/>
          <w:sz w:val="24"/>
        </w:rPr>
        <w:t xml:space="preserve"> </w:t>
      </w:r>
      <w:r w:rsidRPr="00311D5B">
        <w:rPr>
          <w:color w:val="1A1A1A"/>
          <w:sz w:val="24"/>
        </w:rPr>
        <w:t>Положение</w:t>
      </w:r>
      <w:r w:rsidRPr="00311D5B">
        <w:rPr>
          <w:color w:val="1A1A1A"/>
          <w:spacing w:val="-3"/>
          <w:sz w:val="24"/>
        </w:rPr>
        <w:t xml:space="preserve"> </w:t>
      </w:r>
      <w:r w:rsidRPr="00311D5B">
        <w:rPr>
          <w:color w:val="1A1A1A"/>
          <w:sz w:val="24"/>
        </w:rPr>
        <w:t>утверждается</w:t>
      </w:r>
      <w:r w:rsidRPr="00311D5B">
        <w:rPr>
          <w:color w:val="1A1A1A"/>
          <w:spacing w:val="-2"/>
          <w:sz w:val="24"/>
        </w:rPr>
        <w:t xml:space="preserve"> </w:t>
      </w:r>
      <w:r w:rsidRPr="00311D5B">
        <w:rPr>
          <w:color w:val="1A1A1A"/>
          <w:sz w:val="24"/>
        </w:rPr>
        <w:t>директором</w:t>
      </w:r>
      <w:r w:rsidRPr="00311D5B">
        <w:rPr>
          <w:color w:val="1A1A1A"/>
          <w:spacing w:val="-3"/>
          <w:sz w:val="24"/>
        </w:rPr>
        <w:t xml:space="preserve"> </w:t>
      </w:r>
      <w:r w:rsidRPr="00311D5B">
        <w:rPr>
          <w:sz w:val="24"/>
        </w:rPr>
        <w:t>ФГБОУ ВО СПбГУВМ</w:t>
      </w:r>
      <w:r w:rsidRPr="00311D5B">
        <w:rPr>
          <w:color w:val="1A1A1A"/>
          <w:spacing w:val="-4"/>
          <w:sz w:val="24"/>
        </w:rPr>
        <w:t>.</w:t>
      </w:r>
      <w:r w:rsidRPr="00311D5B">
        <w:rPr>
          <w:color w:val="1A1A1A"/>
          <w:sz w:val="24"/>
        </w:rPr>
        <w:t>Настоящее Положение</w:t>
      </w:r>
      <w:r w:rsidRPr="00311D5B">
        <w:rPr>
          <w:color w:val="1A1A1A"/>
          <w:spacing w:val="-1"/>
          <w:sz w:val="24"/>
        </w:rPr>
        <w:t xml:space="preserve"> </w:t>
      </w:r>
      <w:r w:rsidRPr="00311D5B">
        <w:rPr>
          <w:color w:val="1A1A1A"/>
          <w:sz w:val="24"/>
        </w:rPr>
        <w:t>принимается на неопределенный срок и вступает в силу с момента его утверждения.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94"/>
        </w:tabs>
        <w:ind w:left="142" w:right="137" w:firstLine="708"/>
        <w:rPr>
          <w:color w:val="1A1A1A"/>
          <w:sz w:val="24"/>
        </w:rPr>
      </w:pPr>
      <w:r>
        <w:rPr>
          <w:color w:val="1A1A1A"/>
          <w:sz w:val="24"/>
        </w:rPr>
        <w:t>Положение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либо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отдельные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нормы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прекращают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свое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действие</w:t>
      </w:r>
      <w:r>
        <w:rPr>
          <w:color w:val="1A1A1A"/>
          <w:spacing w:val="80"/>
          <w:w w:val="150"/>
          <w:sz w:val="24"/>
        </w:rPr>
        <w:t xml:space="preserve"> </w:t>
      </w:r>
      <w:r>
        <w:rPr>
          <w:color w:val="1A1A1A"/>
          <w:sz w:val="24"/>
        </w:rPr>
        <w:t>по следующим причинам: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055"/>
        </w:tabs>
        <w:ind w:left="142" w:right="141" w:firstLine="708"/>
        <w:jc w:val="left"/>
        <w:rPr>
          <w:sz w:val="24"/>
        </w:rPr>
      </w:pPr>
      <w:r>
        <w:rPr>
          <w:color w:val="1A1A1A"/>
          <w:sz w:val="24"/>
        </w:rPr>
        <w:t>отмена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(признание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утратившими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силу)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Положения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либо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отдельных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норм другим локальным нормативным актом;</w:t>
      </w:r>
    </w:p>
    <w:p w:rsidR="00F6525A" w:rsidRDefault="006C3A3C">
      <w:pPr>
        <w:pStyle w:val="a4"/>
        <w:numPr>
          <w:ilvl w:val="2"/>
          <w:numId w:val="2"/>
        </w:numPr>
        <w:tabs>
          <w:tab w:val="left" w:pos="1012"/>
        </w:tabs>
        <w:ind w:left="142" w:right="136" w:firstLine="708"/>
        <w:rPr>
          <w:sz w:val="24"/>
        </w:rPr>
      </w:pPr>
      <w:r>
        <w:rPr>
          <w:color w:val="1A1A1A"/>
          <w:sz w:val="24"/>
        </w:rPr>
        <w:t>вступление в силу закона или иного нормативного правового акта, содержащего нормы трудового права, коллективного договора, соглашения (если указанные акты устанавливают более высокий уровень гарантий работникам по сравнению с установленным Положением).</w:t>
      </w:r>
    </w:p>
    <w:p w:rsidR="00F6525A" w:rsidRDefault="006C3A3C">
      <w:pPr>
        <w:pStyle w:val="a4"/>
        <w:numPr>
          <w:ilvl w:val="1"/>
          <w:numId w:val="2"/>
        </w:numPr>
        <w:tabs>
          <w:tab w:val="left" w:pos="1303"/>
        </w:tabs>
        <w:ind w:left="142" w:right="140" w:firstLine="708"/>
        <w:rPr>
          <w:color w:val="1A1A1A"/>
          <w:sz w:val="24"/>
        </w:rPr>
      </w:pPr>
      <w:r>
        <w:rPr>
          <w:color w:val="1A1A1A"/>
          <w:sz w:val="24"/>
        </w:rPr>
        <w:t xml:space="preserve">Изменения и дополнения к Положению принимаются в письменной форме и утверждаются ректором </w:t>
      </w:r>
      <w:r>
        <w:rPr>
          <w:sz w:val="24"/>
        </w:rPr>
        <w:t>ФГБОУ ВО СПбГУВМ</w:t>
      </w:r>
      <w:r>
        <w:rPr>
          <w:color w:val="1A1A1A"/>
          <w:sz w:val="24"/>
        </w:rPr>
        <w:t>.</w:t>
      </w: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Default="00755E49" w:rsidP="00755E49">
      <w:pPr>
        <w:spacing w:before="75"/>
        <w:ind w:left="4167" w:right="138" w:firstLine="3859"/>
        <w:jc w:val="right"/>
        <w:rPr>
          <w:sz w:val="20"/>
        </w:rPr>
      </w:pPr>
      <w:r>
        <w:rPr>
          <w:color w:val="1A1A1A"/>
          <w:sz w:val="20"/>
        </w:rPr>
        <w:lastRenderedPageBreak/>
        <w:t>Приложение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№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1 к Положению о порядке оформления возникновения, приостановления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и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прекращения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образовательных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отношений в ФГБОУ ВО СПбГУВМ и обучающимися и (или) родителями</w:t>
      </w:r>
    </w:p>
    <w:p w:rsidR="00755E49" w:rsidRDefault="00755E49" w:rsidP="00755E49">
      <w:pPr>
        <w:spacing w:before="1"/>
        <w:ind w:right="138"/>
        <w:jc w:val="right"/>
        <w:rPr>
          <w:sz w:val="20"/>
        </w:rPr>
      </w:pPr>
      <w:r>
        <w:rPr>
          <w:color w:val="1A1A1A"/>
          <w:spacing w:val="-2"/>
          <w:sz w:val="20"/>
        </w:rPr>
        <w:t>(законными</w:t>
      </w:r>
      <w:r>
        <w:rPr>
          <w:color w:val="1A1A1A"/>
          <w:spacing w:val="15"/>
          <w:sz w:val="20"/>
        </w:rPr>
        <w:t xml:space="preserve"> </w:t>
      </w:r>
      <w:r>
        <w:rPr>
          <w:color w:val="1A1A1A"/>
          <w:spacing w:val="-2"/>
          <w:sz w:val="20"/>
        </w:rPr>
        <w:t>представителями)</w:t>
      </w:r>
      <w:r>
        <w:rPr>
          <w:color w:val="1A1A1A"/>
          <w:spacing w:val="15"/>
          <w:sz w:val="20"/>
        </w:rPr>
        <w:t xml:space="preserve"> </w:t>
      </w:r>
      <w:r>
        <w:rPr>
          <w:color w:val="1A1A1A"/>
          <w:spacing w:val="-2"/>
          <w:sz w:val="20"/>
        </w:rPr>
        <w:t>несовершеннолетних</w:t>
      </w:r>
      <w:r>
        <w:rPr>
          <w:color w:val="1A1A1A"/>
          <w:spacing w:val="16"/>
          <w:sz w:val="20"/>
        </w:rPr>
        <w:t xml:space="preserve"> </w:t>
      </w:r>
      <w:r>
        <w:rPr>
          <w:color w:val="1A1A1A"/>
          <w:spacing w:val="-2"/>
          <w:sz w:val="20"/>
        </w:rPr>
        <w:t>обучающихся</w:t>
      </w:r>
    </w:p>
    <w:p w:rsidR="00755E49" w:rsidRDefault="00755E49" w:rsidP="00755E49">
      <w:pPr>
        <w:spacing w:before="229"/>
        <w:ind w:right="137"/>
        <w:jc w:val="right"/>
        <w:rPr>
          <w:i/>
          <w:sz w:val="20"/>
        </w:rPr>
      </w:pPr>
      <w:r>
        <w:rPr>
          <w:i/>
          <w:color w:val="1A1A1A"/>
          <w:sz w:val="20"/>
        </w:rPr>
        <w:t>Форма</w:t>
      </w:r>
      <w:r>
        <w:rPr>
          <w:i/>
          <w:color w:val="1A1A1A"/>
          <w:spacing w:val="-3"/>
          <w:sz w:val="20"/>
        </w:rPr>
        <w:t xml:space="preserve"> </w:t>
      </w:r>
      <w:r>
        <w:rPr>
          <w:i/>
          <w:color w:val="1A1A1A"/>
          <w:spacing w:val="-2"/>
          <w:sz w:val="20"/>
        </w:rPr>
        <w:t>заявления</w:t>
      </w:r>
    </w:p>
    <w:p w:rsidR="00755E49" w:rsidRDefault="00755E49" w:rsidP="00755E49">
      <w:pPr>
        <w:pStyle w:val="a3"/>
        <w:spacing w:before="45"/>
        <w:ind w:left="0"/>
        <w:jc w:val="left"/>
        <w:rPr>
          <w:i/>
          <w:sz w:val="20"/>
        </w:rPr>
      </w:pPr>
    </w:p>
    <w:p w:rsidR="00755E49" w:rsidRDefault="00755E49" w:rsidP="00755E49">
      <w:pPr>
        <w:pStyle w:val="a3"/>
        <w:ind w:left="5804" w:right="138" w:firstLine="249"/>
        <w:jc w:val="right"/>
      </w:pPr>
      <w:r>
        <w:rPr>
          <w:color w:val="1A1A1A"/>
        </w:rPr>
        <w:t>Ректору</w:t>
      </w:r>
      <w:r>
        <w:rPr>
          <w:color w:val="1A1A1A"/>
          <w:spacing w:val="-9"/>
        </w:rPr>
        <w:t xml:space="preserve"> Ф</w:t>
      </w:r>
      <w:r>
        <w:rPr>
          <w:color w:val="1A1A1A"/>
        </w:rPr>
        <w:t>ГБОУ</w:t>
      </w:r>
      <w:r>
        <w:rPr>
          <w:color w:val="1A1A1A"/>
          <w:spacing w:val="-9"/>
        </w:rPr>
        <w:t xml:space="preserve"> В</w:t>
      </w:r>
      <w:r>
        <w:rPr>
          <w:color w:val="1A1A1A"/>
        </w:rPr>
        <w:t>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СПбГУВМ (фамилия,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имя,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отчество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ректора)</w:t>
      </w:r>
    </w:p>
    <w:p w:rsidR="00755E49" w:rsidRDefault="00755E49" w:rsidP="00755E49">
      <w:pPr>
        <w:pStyle w:val="a3"/>
        <w:ind w:left="0" w:right="139"/>
        <w:jc w:val="right"/>
      </w:pPr>
      <w:r>
        <w:rPr>
          <w:color w:val="1A1A1A"/>
        </w:rPr>
        <w:t>(фамилия,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имя,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отчество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обучающегося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или </w:t>
      </w:r>
      <w:r>
        <w:rPr>
          <w:color w:val="1A1A1A"/>
          <w:spacing w:val="-2"/>
        </w:rPr>
        <w:t>родителя</w:t>
      </w:r>
    </w:p>
    <w:p w:rsidR="00755E49" w:rsidRDefault="00755E49" w:rsidP="00755E49">
      <w:pPr>
        <w:pStyle w:val="a3"/>
        <w:ind w:left="4969" w:right="141" w:firstLine="1716"/>
        <w:jc w:val="right"/>
      </w:pPr>
      <w:r>
        <w:rPr>
          <w:color w:val="1A1A1A"/>
        </w:rPr>
        <w:t>(законного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представителя)) (адрес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электронной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почты,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номер</w:t>
      </w:r>
      <w:r>
        <w:rPr>
          <w:color w:val="1A1A1A"/>
          <w:spacing w:val="-2"/>
        </w:rPr>
        <w:t xml:space="preserve"> телефона)</w:t>
      </w:r>
    </w:p>
    <w:p w:rsidR="00755E49" w:rsidRDefault="00755E49" w:rsidP="00755E49">
      <w:pPr>
        <w:pStyle w:val="a3"/>
        <w:ind w:left="0"/>
        <w:jc w:val="left"/>
      </w:pPr>
    </w:p>
    <w:p w:rsidR="00755E49" w:rsidRDefault="00755E49" w:rsidP="00755E49">
      <w:pPr>
        <w:pStyle w:val="a3"/>
        <w:ind w:left="0"/>
        <w:jc w:val="left"/>
      </w:pPr>
    </w:p>
    <w:p w:rsidR="00755E49" w:rsidRDefault="00755E49" w:rsidP="00755E49">
      <w:pPr>
        <w:pStyle w:val="a3"/>
        <w:ind w:left="0"/>
        <w:jc w:val="left"/>
      </w:pPr>
    </w:p>
    <w:p w:rsidR="00755E49" w:rsidRDefault="00755E49" w:rsidP="00755E49">
      <w:pPr>
        <w:pStyle w:val="a3"/>
        <w:ind w:left="0"/>
        <w:jc w:val="left"/>
      </w:pPr>
    </w:p>
    <w:p w:rsidR="00755E49" w:rsidRDefault="00755E49" w:rsidP="00755E49">
      <w:pPr>
        <w:pStyle w:val="a3"/>
        <w:ind w:left="0"/>
        <w:jc w:val="left"/>
      </w:pPr>
    </w:p>
    <w:p w:rsidR="00755E49" w:rsidRDefault="00755E49" w:rsidP="00755E49">
      <w:pPr>
        <w:pStyle w:val="a3"/>
        <w:spacing w:before="197"/>
        <w:ind w:left="0"/>
        <w:jc w:val="left"/>
      </w:pPr>
    </w:p>
    <w:p w:rsidR="00755E49" w:rsidRDefault="00755E49" w:rsidP="00755E49">
      <w:pPr>
        <w:pStyle w:val="a3"/>
        <w:ind w:left="19" w:right="19"/>
        <w:jc w:val="center"/>
      </w:pPr>
      <w:r>
        <w:rPr>
          <w:color w:val="1A1A1A"/>
          <w:spacing w:val="-2"/>
        </w:rPr>
        <w:t>ЗАЯВЛЕНИЕ</w:t>
      </w:r>
    </w:p>
    <w:p w:rsidR="00755E49" w:rsidRDefault="00755E49" w:rsidP="00755E49">
      <w:pPr>
        <w:pStyle w:val="a3"/>
        <w:spacing w:before="180"/>
        <w:ind w:left="0"/>
        <w:jc w:val="left"/>
      </w:pPr>
    </w:p>
    <w:p w:rsidR="00755E49" w:rsidRDefault="00755E49" w:rsidP="00755E49">
      <w:pPr>
        <w:pStyle w:val="a3"/>
        <w:tabs>
          <w:tab w:val="left" w:pos="1251"/>
          <w:tab w:val="left" w:pos="2014"/>
          <w:tab w:val="left" w:pos="3288"/>
          <w:tab w:val="left" w:pos="3927"/>
          <w:tab w:val="left" w:pos="5621"/>
          <w:tab w:val="left" w:pos="7750"/>
          <w:tab w:val="left" w:pos="9274"/>
          <w:tab w:val="left" w:pos="9348"/>
        </w:tabs>
        <w:ind w:right="137"/>
        <w:jc w:val="left"/>
      </w:pPr>
      <w:r>
        <w:rPr>
          <w:color w:val="1A1A1A"/>
          <w:spacing w:val="-2"/>
        </w:rPr>
        <w:t>Прошу</w:t>
      </w:r>
      <w:r>
        <w:rPr>
          <w:color w:val="1A1A1A"/>
        </w:rPr>
        <w:tab/>
      </w:r>
      <w:r>
        <w:rPr>
          <w:color w:val="1A1A1A"/>
          <w:spacing w:val="-4"/>
        </w:rPr>
        <w:t>Вас</w:t>
      </w:r>
      <w:r>
        <w:rPr>
          <w:color w:val="1A1A1A"/>
        </w:rPr>
        <w:tab/>
      </w:r>
      <w:r>
        <w:rPr>
          <w:color w:val="1A1A1A"/>
          <w:spacing w:val="-2"/>
        </w:rPr>
        <w:t>приостановить</w:t>
      </w:r>
      <w:r>
        <w:rPr>
          <w:color w:val="1A1A1A"/>
        </w:rPr>
        <w:tab/>
      </w:r>
      <w:r>
        <w:rPr>
          <w:color w:val="1A1A1A"/>
          <w:spacing w:val="-2"/>
        </w:rPr>
        <w:t>(прекратить)</w:t>
      </w:r>
      <w:r>
        <w:rPr>
          <w:color w:val="1A1A1A"/>
        </w:rPr>
        <w:tab/>
      </w:r>
      <w:r>
        <w:rPr>
          <w:color w:val="1A1A1A"/>
          <w:spacing w:val="-2"/>
        </w:rPr>
        <w:t>образовательные</w:t>
      </w:r>
      <w:r>
        <w:rPr>
          <w:color w:val="1A1A1A"/>
        </w:rPr>
        <w:tab/>
      </w:r>
      <w:r>
        <w:rPr>
          <w:color w:val="1A1A1A"/>
          <w:spacing w:val="-2"/>
        </w:rPr>
        <w:t>отношения</w:t>
      </w:r>
      <w:r>
        <w:rPr>
          <w:color w:val="1A1A1A"/>
        </w:rPr>
        <w:tab/>
      </w:r>
      <w:r>
        <w:rPr>
          <w:color w:val="1A1A1A"/>
          <w:spacing w:val="-6"/>
        </w:rPr>
        <w:t xml:space="preserve">со </w:t>
      </w:r>
      <w:r>
        <w:rPr>
          <w:color w:val="1A1A1A"/>
          <w:spacing w:val="-2"/>
        </w:rPr>
        <w:t>слушателем</w:t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(фамилия, имя. отчество)</w:t>
      </w:r>
    </w:p>
    <w:p w:rsidR="00755E49" w:rsidRDefault="00755E49" w:rsidP="00755E49">
      <w:pPr>
        <w:pStyle w:val="a3"/>
        <w:tabs>
          <w:tab w:val="left" w:pos="9145"/>
        </w:tabs>
        <w:ind w:right="492"/>
        <w:jc w:val="left"/>
      </w:pPr>
      <w:r>
        <w:rPr>
          <w:color w:val="1A1A1A"/>
        </w:rPr>
        <w:t>обучающемся по образовательной программе</w:t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(наименование образовательной программы)</w:t>
      </w:r>
    </w:p>
    <w:p w:rsidR="00755E49" w:rsidRDefault="00755E49" w:rsidP="00755E49">
      <w:pPr>
        <w:pStyle w:val="a3"/>
        <w:tabs>
          <w:tab w:val="left" w:pos="1618"/>
        </w:tabs>
        <w:jc w:val="left"/>
      </w:pP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группе</w:t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по причине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его отсутствия в</w:t>
      </w:r>
      <w:r>
        <w:rPr>
          <w:color w:val="1A1A1A"/>
          <w:spacing w:val="-1"/>
        </w:rPr>
        <w:t xml:space="preserve"> </w:t>
      </w:r>
      <w:r>
        <w:t>ФГБОУ ВО СПбГУВМ</w:t>
      </w:r>
      <w:r>
        <w:rPr>
          <w:color w:val="1A1A1A"/>
        </w:rPr>
        <w:t xml:space="preserve"> в</w:t>
      </w:r>
    </w:p>
    <w:p w:rsidR="00755E49" w:rsidRDefault="00755E49" w:rsidP="00755E49">
      <w:pPr>
        <w:pStyle w:val="a3"/>
        <w:tabs>
          <w:tab w:val="left" w:pos="1635"/>
          <w:tab w:val="left" w:pos="4035"/>
          <w:tab w:val="left" w:pos="4935"/>
          <w:tab w:val="left" w:pos="8163"/>
          <w:tab w:val="left" w:pos="9063"/>
        </w:tabs>
        <w:ind w:right="415"/>
        <w:jc w:val="left"/>
      </w:pPr>
      <w:r>
        <w:rPr>
          <w:color w:val="1A1A1A"/>
        </w:rPr>
        <w:t xml:space="preserve">период с « 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</w:rPr>
        <w:t>»</w:t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202</w:t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г. по « </w:t>
      </w:r>
      <w:r>
        <w:rPr>
          <w:color w:val="1A1A1A"/>
          <w:spacing w:val="80"/>
          <w:w w:val="150"/>
          <w:u w:val="single" w:color="191919"/>
        </w:rPr>
        <w:t xml:space="preserve"> </w:t>
      </w:r>
      <w:r>
        <w:rPr>
          <w:color w:val="1A1A1A"/>
        </w:rPr>
        <w:t xml:space="preserve">» </w:t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202</w:t>
      </w:r>
      <w:r>
        <w:rPr>
          <w:color w:val="1A1A1A"/>
          <w:u w:val="single" w:color="191919"/>
        </w:rPr>
        <w:tab/>
      </w:r>
      <w:r>
        <w:rPr>
          <w:color w:val="1A1A1A"/>
          <w:spacing w:val="-6"/>
        </w:rPr>
        <w:t xml:space="preserve">г. </w:t>
      </w:r>
      <w:r>
        <w:rPr>
          <w:color w:val="1A1A1A"/>
        </w:rPr>
        <w:t>Причиной приостановления образовательных отношений является:</w:t>
      </w:r>
    </w:p>
    <w:p w:rsidR="00755E49" w:rsidRDefault="00755E49" w:rsidP="00755E49">
      <w:pPr>
        <w:pStyle w:val="a3"/>
        <w:ind w:right="2295"/>
        <w:jc w:val="left"/>
      </w:pPr>
      <w:r>
        <w:rPr>
          <w:color w:val="1A1A1A"/>
        </w:rPr>
        <w:t>(причина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приостановления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образовательных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отношений) Прилагаемые документы:</w:t>
      </w:r>
    </w:p>
    <w:p w:rsidR="00755E49" w:rsidRDefault="00755E49" w:rsidP="00755E49">
      <w:pPr>
        <w:pStyle w:val="a3"/>
        <w:ind w:left="0"/>
        <w:jc w:val="left"/>
      </w:pPr>
    </w:p>
    <w:p w:rsidR="00755E49" w:rsidRDefault="00755E49" w:rsidP="00755E49">
      <w:pPr>
        <w:pStyle w:val="a3"/>
        <w:tabs>
          <w:tab w:val="left" w:pos="622"/>
          <w:tab w:val="left" w:pos="1702"/>
        </w:tabs>
        <w:jc w:val="left"/>
      </w:pPr>
      <w:r>
        <w:rPr>
          <w:color w:val="1A1A1A"/>
          <w:spacing w:val="-10"/>
        </w:rPr>
        <w:t>«</w:t>
      </w:r>
      <w:r>
        <w:rPr>
          <w:color w:val="1A1A1A"/>
        </w:rPr>
        <w:tab/>
      </w:r>
      <w:r>
        <w:rPr>
          <w:color w:val="1A1A1A"/>
          <w:spacing w:val="-10"/>
        </w:rPr>
        <w:t>»</w:t>
      </w:r>
      <w:r>
        <w:rPr>
          <w:color w:val="1A1A1A"/>
        </w:rPr>
        <w:tab/>
        <w:t xml:space="preserve">202 </w:t>
      </w:r>
      <w:r>
        <w:rPr>
          <w:color w:val="1A1A1A"/>
          <w:spacing w:val="60"/>
          <w:u w:val="single" w:color="191919"/>
        </w:rPr>
        <w:t xml:space="preserve">  </w:t>
      </w:r>
      <w:r>
        <w:rPr>
          <w:color w:val="1A1A1A"/>
        </w:rPr>
        <w:t xml:space="preserve"> </w:t>
      </w:r>
      <w:r>
        <w:rPr>
          <w:color w:val="1A1A1A"/>
          <w:spacing w:val="-5"/>
        </w:rPr>
        <w:t>г.</w:t>
      </w:r>
    </w:p>
    <w:p w:rsidR="00755E49" w:rsidRDefault="00755E49" w:rsidP="00755E49">
      <w:pPr>
        <w:spacing w:before="2"/>
        <w:ind w:left="3994"/>
        <w:rPr>
          <w:i/>
          <w:sz w:val="20"/>
        </w:rPr>
      </w:pPr>
      <w:r>
        <w:rPr>
          <w:i/>
          <w:color w:val="1A1A1A"/>
          <w:sz w:val="20"/>
        </w:rPr>
        <w:t>(фамилия,</w:t>
      </w:r>
      <w:r>
        <w:rPr>
          <w:i/>
          <w:color w:val="1A1A1A"/>
          <w:spacing w:val="-10"/>
          <w:sz w:val="20"/>
        </w:rPr>
        <w:t xml:space="preserve"> </w:t>
      </w:r>
      <w:r>
        <w:rPr>
          <w:i/>
          <w:color w:val="1A1A1A"/>
          <w:sz w:val="20"/>
        </w:rPr>
        <w:t>инициалы</w:t>
      </w:r>
      <w:r>
        <w:rPr>
          <w:i/>
          <w:color w:val="1A1A1A"/>
          <w:spacing w:val="-11"/>
          <w:sz w:val="20"/>
        </w:rPr>
        <w:t xml:space="preserve"> </w:t>
      </w:r>
      <w:r>
        <w:rPr>
          <w:i/>
          <w:color w:val="1A1A1A"/>
          <w:sz w:val="20"/>
        </w:rPr>
        <w:t>обучающегося</w:t>
      </w:r>
      <w:r>
        <w:rPr>
          <w:i/>
          <w:color w:val="1A1A1A"/>
          <w:spacing w:val="-9"/>
          <w:sz w:val="20"/>
        </w:rPr>
        <w:t xml:space="preserve"> </w:t>
      </w:r>
      <w:r>
        <w:rPr>
          <w:i/>
          <w:color w:val="1A1A1A"/>
          <w:sz w:val="20"/>
        </w:rPr>
        <w:t>(законного</w:t>
      </w:r>
      <w:r>
        <w:rPr>
          <w:i/>
          <w:color w:val="1A1A1A"/>
          <w:spacing w:val="-10"/>
          <w:sz w:val="20"/>
        </w:rPr>
        <w:t xml:space="preserve"> </w:t>
      </w:r>
      <w:r>
        <w:rPr>
          <w:i/>
          <w:color w:val="1A1A1A"/>
          <w:spacing w:val="-2"/>
          <w:sz w:val="20"/>
        </w:rPr>
        <w:t>представителя)</w:t>
      </w:r>
    </w:p>
    <w:p w:rsidR="00755E49" w:rsidRDefault="00755E49" w:rsidP="00755E49">
      <w:pPr>
        <w:tabs>
          <w:tab w:val="left" w:pos="1303"/>
        </w:tabs>
        <w:ind w:right="140"/>
        <w:rPr>
          <w:color w:val="1A1A1A"/>
          <w:sz w:val="24"/>
        </w:rPr>
      </w:pPr>
    </w:p>
    <w:p w:rsidR="00755E49" w:rsidRPr="00755E49" w:rsidRDefault="00755E49" w:rsidP="00755E49">
      <w:pPr>
        <w:rPr>
          <w:sz w:val="24"/>
        </w:rPr>
      </w:pPr>
    </w:p>
    <w:p w:rsidR="00755E49" w:rsidRPr="00B22948" w:rsidRDefault="00755E49" w:rsidP="00755E49">
      <w:pPr>
        <w:pStyle w:val="1"/>
        <w:rPr>
          <w:lang w:eastAsia="ru-RU"/>
        </w:rPr>
      </w:pPr>
      <w:bookmarkStart w:id="8" w:name="_Toc206600793"/>
      <w:r w:rsidRPr="00B22948">
        <w:rPr>
          <w:lang w:eastAsia="ru-RU"/>
        </w:rPr>
        <w:lastRenderedPageBreak/>
        <w:t>Лист согласования</w:t>
      </w:r>
      <w:bookmarkEnd w:id="8"/>
    </w:p>
    <w:p w:rsidR="00755E49" w:rsidRPr="00B22948" w:rsidRDefault="00755E49" w:rsidP="00755E49">
      <w:pPr>
        <w:spacing w:line="20" w:lineRule="atLeast"/>
        <w:jc w:val="center"/>
        <w:rPr>
          <w:sz w:val="28"/>
          <w:szCs w:val="28"/>
        </w:rPr>
      </w:pPr>
    </w:p>
    <w:p w:rsidR="00755E49" w:rsidRPr="00B22948" w:rsidRDefault="00755E49" w:rsidP="00755E49">
      <w:pPr>
        <w:shd w:val="clear" w:color="auto" w:fill="FFFFFF"/>
        <w:spacing w:line="276" w:lineRule="auto"/>
        <w:rPr>
          <w:color w:val="000000"/>
          <w:sz w:val="28"/>
          <w:szCs w:val="28"/>
          <w:lang w:eastAsia="ru-RU" w:bidi="ru-RU"/>
        </w:rPr>
      </w:pPr>
      <w:r w:rsidRPr="00B22948">
        <w:rPr>
          <w:color w:val="000000"/>
          <w:sz w:val="28"/>
          <w:szCs w:val="28"/>
          <w:lang w:eastAsia="ru-RU" w:bidi="ru-RU"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461"/>
        <w:gridCol w:w="2677"/>
        <w:gridCol w:w="1645"/>
      </w:tblGrid>
      <w:tr w:rsidR="00755E49" w:rsidRPr="00B22948" w:rsidTr="005C5F7D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B22948">
              <w:rPr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B22948">
              <w:rPr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B22948">
              <w:rPr>
                <w:color w:val="000000"/>
                <w:sz w:val="28"/>
                <w:szCs w:val="28"/>
                <w:lang w:eastAsia="ru-RU" w:bidi="ru-RU"/>
              </w:rPr>
              <w:t>Ф.И.О. должностного лица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B22948">
              <w:rPr>
                <w:color w:val="000000"/>
                <w:sz w:val="28"/>
                <w:szCs w:val="28"/>
                <w:lang w:eastAsia="ru-RU" w:bidi="ru-RU"/>
              </w:rPr>
              <w:t>Подпись</w:t>
            </w:r>
          </w:p>
        </w:tc>
      </w:tr>
      <w:tr w:rsidR="00755E49" w:rsidRPr="00B22948" w:rsidTr="005C5F7D">
        <w:trPr>
          <w:trHeight w:val="6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991782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Проректор </w:t>
            </w:r>
            <w:r w:rsidRPr="00755E49">
              <w:rPr>
                <w:color w:val="000000"/>
                <w:sz w:val="28"/>
                <w:szCs w:val="28"/>
                <w:lang w:eastAsia="ru-RU" w:bidi="ru-RU"/>
              </w:rPr>
              <w:t>по учебно-воспитательной работе и молодёжной политике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Сухинин А.А.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55E49" w:rsidRPr="00B22948" w:rsidTr="005C5F7D">
        <w:trPr>
          <w:trHeight w:val="6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Начальник отдела кадров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Кузнецова Т.П.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55E49" w:rsidRPr="00B22948" w:rsidTr="005C5F7D">
        <w:trPr>
          <w:trHeight w:val="6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Ведущий юрисконсульт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Юсуфов М.П.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55E49" w:rsidRPr="00B22948" w:rsidTr="005C5F7D">
        <w:trPr>
          <w:trHeight w:val="6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755E49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755E49" w:rsidRDefault="00755E49" w:rsidP="00755E49">
            <w:pPr>
              <w:shd w:val="clear" w:color="auto" w:fill="FFFFFF"/>
              <w:rPr>
                <w:color w:val="000000"/>
                <w:sz w:val="28"/>
                <w:szCs w:val="28"/>
                <w:lang w:eastAsia="ru-RU" w:bidi="ru-RU"/>
              </w:rPr>
            </w:pPr>
            <w:r w:rsidRPr="00755E49">
              <w:rPr>
                <w:color w:val="000000"/>
                <w:sz w:val="28"/>
                <w:szCs w:val="28"/>
                <w:lang w:eastAsia="ru-RU" w:bidi="ru-RU"/>
              </w:rPr>
              <w:t>Руководитель центра ДПО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755E49" w:rsidRDefault="00755E49" w:rsidP="00755E49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55E49">
              <w:rPr>
                <w:color w:val="000000"/>
                <w:sz w:val="28"/>
                <w:szCs w:val="28"/>
                <w:lang w:eastAsia="ru-RU"/>
              </w:rPr>
              <w:t>Сидорук Я.А.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755E49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55E49" w:rsidRPr="00B22948" w:rsidTr="005C5F7D">
        <w:trPr>
          <w:trHeight w:val="6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Начальник отдела довузовской подготовки и профориентации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Ачилов В.В.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E49" w:rsidRPr="00B22948" w:rsidRDefault="00755E49" w:rsidP="005C5F7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55E49" w:rsidRPr="00B22948" w:rsidRDefault="00755E49" w:rsidP="00755E49">
      <w:pPr>
        <w:shd w:val="clear" w:color="auto" w:fill="FFFFFF"/>
        <w:spacing w:line="320" w:lineRule="exact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755E49" w:rsidRPr="005F009E" w:rsidRDefault="00755E49" w:rsidP="00755E49">
      <w:pPr>
        <w:jc w:val="both"/>
        <w:rPr>
          <w:sz w:val="28"/>
          <w:szCs w:val="28"/>
        </w:rPr>
      </w:pPr>
    </w:p>
    <w:p w:rsidR="00755E49" w:rsidRPr="005F009E" w:rsidRDefault="00755E49" w:rsidP="00755E49">
      <w:pPr>
        <w:jc w:val="both"/>
        <w:rPr>
          <w:sz w:val="28"/>
          <w:szCs w:val="28"/>
        </w:rPr>
      </w:pPr>
    </w:p>
    <w:p w:rsidR="00755E49" w:rsidRPr="005F009E" w:rsidRDefault="00755E49" w:rsidP="00755E49">
      <w:pPr>
        <w:jc w:val="both"/>
        <w:rPr>
          <w:sz w:val="28"/>
          <w:szCs w:val="28"/>
        </w:rPr>
      </w:pPr>
    </w:p>
    <w:p w:rsidR="00755E49" w:rsidRPr="005F009E" w:rsidRDefault="00755E49" w:rsidP="00755E49">
      <w:pPr>
        <w:jc w:val="both"/>
        <w:rPr>
          <w:sz w:val="28"/>
          <w:szCs w:val="28"/>
        </w:rPr>
      </w:pPr>
    </w:p>
    <w:p w:rsidR="00755E49" w:rsidRDefault="00755E49" w:rsidP="00755E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5E49" w:rsidRPr="00B22948" w:rsidRDefault="00755E49" w:rsidP="00755E49">
      <w:pPr>
        <w:pStyle w:val="1"/>
        <w:rPr>
          <w:lang w:eastAsia="ru-RU"/>
        </w:rPr>
      </w:pPr>
      <w:bookmarkStart w:id="9" w:name="_Toc169094066"/>
      <w:bookmarkStart w:id="10" w:name="_Toc169104284"/>
      <w:bookmarkStart w:id="11" w:name="_Toc169108553"/>
      <w:bookmarkStart w:id="12" w:name="_Toc169110191"/>
      <w:bookmarkStart w:id="13" w:name="_Toc206600794"/>
      <w:r w:rsidRPr="00B22948">
        <w:rPr>
          <w:lang w:eastAsia="ru-RU"/>
        </w:rPr>
        <w:lastRenderedPageBreak/>
        <w:t>ЛИСТ РЕГИСТРАЦИИ ИЗМЕНЕНИЙ</w:t>
      </w:r>
      <w:bookmarkEnd w:id="9"/>
      <w:bookmarkEnd w:id="10"/>
      <w:bookmarkEnd w:id="11"/>
      <w:bookmarkEnd w:id="12"/>
      <w:bookmarkEnd w:id="13"/>
    </w:p>
    <w:p w:rsidR="00755E49" w:rsidRPr="00B22948" w:rsidRDefault="00755E49" w:rsidP="00755E4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840"/>
        <w:gridCol w:w="1324"/>
        <w:gridCol w:w="1255"/>
        <w:gridCol w:w="1534"/>
        <w:gridCol w:w="1270"/>
      </w:tblGrid>
      <w:tr w:rsidR="00755E49" w:rsidRPr="00B22948" w:rsidTr="005C5F7D">
        <w:tc>
          <w:tcPr>
            <w:tcW w:w="846" w:type="dxa"/>
          </w:tcPr>
          <w:p w:rsidR="00755E49" w:rsidRPr="00B22948" w:rsidRDefault="00755E49" w:rsidP="005C5F7D">
            <w:pPr>
              <w:jc w:val="center"/>
            </w:pPr>
            <w:r w:rsidRPr="00B22948">
              <w:t>Номер изме-нения</w:t>
            </w:r>
          </w:p>
        </w:tc>
        <w:tc>
          <w:tcPr>
            <w:tcW w:w="1276" w:type="dxa"/>
          </w:tcPr>
          <w:p w:rsidR="00755E49" w:rsidRPr="00B22948" w:rsidRDefault="00755E49" w:rsidP="005C5F7D">
            <w:pPr>
              <w:jc w:val="center"/>
            </w:pPr>
            <w:r w:rsidRPr="00B22948">
              <w:t>Номера листов с внесением изменений</w:t>
            </w:r>
          </w:p>
        </w:tc>
        <w:tc>
          <w:tcPr>
            <w:tcW w:w="1840" w:type="dxa"/>
          </w:tcPr>
          <w:p w:rsidR="00755E49" w:rsidRPr="00B22948" w:rsidRDefault="00755E49" w:rsidP="005C5F7D">
            <w:pPr>
              <w:jc w:val="center"/>
            </w:pPr>
            <w:r w:rsidRPr="00B22948">
              <w:t>Изменения</w:t>
            </w:r>
          </w:p>
        </w:tc>
        <w:tc>
          <w:tcPr>
            <w:tcW w:w="1324" w:type="dxa"/>
          </w:tcPr>
          <w:p w:rsidR="00755E49" w:rsidRPr="00B22948" w:rsidRDefault="00755E49" w:rsidP="005C5F7D">
            <w:pPr>
              <w:jc w:val="center"/>
            </w:pPr>
            <w:r w:rsidRPr="00B22948">
              <w:t>Основания для внесения изменений</w:t>
            </w:r>
          </w:p>
        </w:tc>
        <w:tc>
          <w:tcPr>
            <w:tcW w:w="1255" w:type="dxa"/>
          </w:tcPr>
          <w:p w:rsidR="00755E49" w:rsidRPr="00B22948" w:rsidRDefault="00755E49" w:rsidP="005C5F7D">
            <w:pPr>
              <w:jc w:val="center"/>
            </w:pPr>
            <w:r w:rsidRPr="00B22948">
              <w:t>Подпись</w:t>
            </w:r>
          </w:p>
        </w:tc>
        <w:tc>
          <w:tcPr>
            <w:tcW w:w="1534" w:type="dxa"/>
          </w:tcPr>
          <w:p w:rsidR="00755E49" w:rsidRPr="00B22948" w:rsidRDefault="00755E49" w:rsidP="005C5F7D">
            <w:pPr>
              <w:jc w:val="center"/>
            </w:pPr>
            <w:r w:rsidRPr="00B22948">
              <w:t>Расшифровка подписи</w:t>
            </w:r>
          </w:p>
        </w:tc>
        <w:tc>
          <w:tcPr>
            <w:tcW w:w="1270" w:type="dxa"/>
          </w:tcPr>
          <w:p w:rsidR="00755E49" w:rsidRPr="00B22948" w:rsidRDefault="00755E49" w:rsidP="005C5F7D">
            <w:pPr>
              <w:jc w:val="center"/>
            </w:pPr>
            <w:r w:rsidRPr="00B22948">
              <w:t>Дата введения изменения</w:t>
            </w: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5E49" w:rsidRPr="00B22948" w:rsidTr="005C5F7D">
        <w:tc>
          <w:tcPr>
            <w:tcW w:w="84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55E49" w:rsidRPr="00DF0726" w:rsidRDefault="00755E49" w:rsidP="005C5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6525A" w:rsidRDefault="00F6525A" w:rsidP="00755E49">
      <w:pPr>
        <w:spacing w:before="75"/>
        <w:ind w:right="138"/>
        <w:rPr>
          <w:i/>
          <w:sz w:val="20"/>
        </w:rPr>
      </w:pPr>
    </w:p>
    <w:sectPr w:rsidR="00F6525A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9C" w:rsidRDefault="00C2209C" w:rsidP="005E19BD">
      <w:r>
        <w:separator/>
      </w:r>
    </w:p>
  </w:endnote>
  <w:endnote w:type="continuationSeparator" w:id="0">
    <w:p w:rsidR="00C2209C" w:rsidRDefault="00C2209C" w:rsidP="005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2693"/>
      <w:gridCol w:w="3260"/>
      <w:gridCol w:w="1979"/>
    </w:tblGrid>
    <w:tr w:rsidR="00311D5B" w:rsidRPr="00DE5EDF" w:rsidTr="005C5F7D">
      <w:tc>
        <w:tcPr>
          <w:tcW w:w="1413" w:type="dxa"/>
        </w:tcPr>
        <w:p w:rsidR="00311D5B" w:rsidRPr="001C543B" w:rsidRDefault="00311D5B" w:rsidP="00311D5B">
          <w:pPr>
            <w:pStyle w:val="a8"/>
            <w:jc w:val="center"/>
          </w:pPr>
        </w:p>
      </w:tc>
      <w:tc>
        <w:tcPr>
          <w:tcW w:w="2693" w:type="dxa"/>
        </w:tcPr>
        <w:p w:rsidR="00311D5B" w:rsidRPr="00DE5EDF" w:rsidRDefault="00311D5B" w:rsidP="00311D5B">
          <w:pPr>
            <w:pStyle w:val="a8"/>
            <w:jc w:val="center"/>
            <w:rPr>
              <w:b/>
              <w:bCs/>
              <w:i/>
              <w:iCs/>
            </w:rPr>
          </w:pPr>
          <w:r w:rsidRPr="00DE5EDF">
            <w:rPr>
              <w:b/>
              <w:bCs/>
              <w:i/>
              <w:iCs/>
            </w:rPr>
            <w:t>Должность</w:t>
          </w:r>
        </w:p>
      </w:tc>
      <w:tc>
        <w:tcPr>
          <w:tcW w:w="3260" w:type="dxa"/>
        </w:tcPr>
        <w:p w:rsidR="00311D5B" w:rsidRPr="00DE5EDF" w:rsidRDefault="00311D5B" w:rsidP="00311D5B">
          <w:pPr>
            <w:pStyle w:val="a8"/>
            <w:jc w:val="center"/>
            <w:rPr>
              <w:b/>
              <w:bCs/>
              <w:i/>
              <w:iCs/>
            </w:rPr>
          </w:pPr>
          <w:r w:rsidRPr="00DE5EDF">
            <w:rPr>
              <w:b/>
              <w:bCs/>
              <w:i/>
              <w:iCs/>
            </w:rPr>
            <w:t>Фамилия / Подпись</w:t>
          </w:r>
        </w:p>
      </w:tc>
      <w:tc>
        <w:tcPr>
          <w:tcW w:w="1979" w:type="dxa"/>
        </w:tcPr>
        <w:p w:rsidR="00311D5B" w:rsidRPr="00DE5EDF" w:rsidRDefault="00311D5B" w:rsidP="00311D5B">
          <w:pPr>
            <w:pStyle w:val="a8"/>
            <w:jc w:val="center"/>
            <w:rPr>
              <w:b/>
              <w:bCs/>
              <w:i/>
              <w:iCs/>
            </w:rPr>
          </w:pPr>
          <w:r w:rsidRPr="00DE5EDF">
            <w:rPr>
              <w:b/>
              <w:bCs/>
              <w:i/>
              <w:iCs/>
            </w:rPr>
            <w:t>Дата</w:t>
          </w:r>
        </w:p>
      </w:tc>
    </w:tr>
    <w:tr w:rsidR="00311D5B" w:rsidRPr="00F706CC" w:rsidTr="005C5F7D">
      <w:tc>
        <w:tcPr>
          <w:tcW w:w="1413" w:type="dxa"/>
        </w:tcPr>
        <w:p w:rsidR="00311D5B" w:rsidRPr="00F706CC" w:rsidRDefault="00311D5B" w:rsidP="00311D5B">
          <w:pPr>
            <w:pStyle w:val="a8"/>
            <w:rPr>
              <w:i/>
              <w:iCs/>
            </w:rPr>
          </w:pPr>
          <w:r w:rsidRPr="00F706CC">
            <w:rPr>
              <w:i/>
              <w:iCs/>
            </w:rPr>
            <w:t>Разработал</w:t>
          </w:r>
        </w:p>
      </w:tc>
      <w:tc>
        <w:tcPr>
          <w:tcW w:w="2693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>
            <w:rPr>
              <w:i/>
            </w:rPr>
            <w:t>Зам. нач. отдела довузовской подготовки и профориентации</w:t>
          </w:r>
        </w:p>
      </w:tc>
      <w:tc>
        <w:tcPr>
          <w:tcW w:w="3260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>
            <w:rPr>
              <w:i/>
            </w:rPr>
            <w:t>Лебедев М.Н.</w:t>
          </w:r>
        </w:p>
      </w:tc>
      <w:tc>
        <w:tcPr>
          <w:tcW w:w="1979" w:type="dxa"/>
        </w:tcPr>
        <w:p w:rsidR="00311D5B" w:rsidRPr="00F706CC" w:rsidRDefault="00311D5B" w:rsidP="00311D5B">
          <w:pPr>
            <w:pStyle w:val="a8"/>
            <w:rPr>
              <w:i/>
            </w:rPr>
          </w:pPr>
        </w:p>
      </w:tc>
    </w:tr>
    <w:tr w:rsidR="00311D5B" w:rsidRPr="00F706CC" w:rsidTr="005C5F7D">
      <w:tc>
        <w:tcPr>
          <w:tcW w:w="1413" w:type="dxa"/>
          <w:vMerge w:val="restart"/>
          <w:vAlign w:val="center"/>
        </w:tcPr>
        <w:p w:rsidR="00311D5B" w:rsidRPr="00F706CC" w:rsidRDefault="00311D5B" w:rsidP="00311D5B">
          <w:pPr>
            <w:pStyle w:val="a8"/>
            <w:jc w:val="center"/>
            <w:rPr>
              <w:i/>
              <w:iCs/>
            </w:rPr>
          </w:pPr>
          <w:r w:rsidRPr="00F706CC">
            <w:rPr>
              <w:i/>
              <w:iCs/>
            </w:rPr>
            <w:t>Проверил</w:t>
          </w:r>
        </w:p>
      </w:tc>
      <w:tc>
        <w:tcPr>
          <w:tcW w:w="2693" w:type="dxa"/>
        </w:tcPr>
        <w:p w:rsidR="00311D5B" w:rsidRPr="00F706CC" w:rsidRDefault="00311D5B" w:rsidP="00311D5B">
          <w:pPr>
            <w:pStyle w:val="a8"/>
            <w:jc w:val="center"/>
            <w:rPr>
              <w:i/>
            </w:rPr>
          </w:pPr>
          <w:r w:rsidRPr="00F706CC">
            <w:rPr>
              <w:i/>
            </w:rPr>
            <w:t>Начальник отдела кадров</w:t>
          </w:r>
        </w:p>
      </w:tc>
      <w:tc>
        <w:tcPr>
          <w:tcW w:w="3260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 w:rsidRPr="00F706CC">
            <w:rPr>
              <w:i/>
            </w:rPr>
            <w:t>Кузнецова Т.П.</w:t>
          </w:r>
        </w:p>
      </w:tc>
      <w:tc>
        <w:tcPr>
          <w:tcW w:w="1979" w:type="dxa"/>
        </w:tcPr>
        <w:p w:rsidR="00311D5B" w:rsidRPr="00F706CC" w:rsidRDefault="00311D5B" w:rsidP="00311D5B">
          <w:pPr>
            <w:pStyle w:val="a8"/>
            <w:rPr>
              <w:i/>
            </w:rPr>
          </w:pPr>
        </w:p>
      </w:tc>
    </w:tr>
    <w:tr w:rsidR="00311D5B" w:rsidRPr="00F706CC" w:rsidTr="005C5F7D">
      <w:tc>
        <w:tcPr>
          <w:tcW w:w="1413" w:type="dxa"/>
          <w:vMerge/>
        </w:tcPr>
        <w:p w:rsidR="00311D5B" w:rsidRPr="00F706CC" w:rsidRDefault="00311D5B" w:rsidP="00311D5B">
          <w:pPr>
            <w:pStyle w:val="a8"/>
            <w:rPr>
              <w:i/>
              <w:iCs/>
            </w:rPr>
          </w:pPr>
        </w:p>
      </w:tc>
      <w:tc>
        <w:tcPr>
          <w:tcW w:w="2693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 w:rsidRPr="00F706CC">
            <w:rPr>
              <w:i/>
            </w:rPr>
            <w:t>Ведущий юрисконсульт</w:t>
          </w:r>
        </w:p>
      </w:tc>
      <w:tc>
        <w:tcPr>
          <w:tcW w:w="3260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 w:rsidRPr="00F706CC">
            <w:rPr>
              <w:i/>
            </w:rPr>
            <w:t>Юсуфов М.П.</w:t>
          </w:r>
        </w:p>
      </w:tc>
      <w:tc>
        <w:tcPr>
          <w:tcW w:w="1979" w:type="dxa"/>
        </w:tcPr>
        <w:p w:rsidR="00311D5B" w:rsidRPr="00F706CC" w:rsidRDefault="00311D5B" w:rsidP="00311D5B">
          <w:pPr>
            <w:pStyle w:val="a8"/>
            <w:jc w:val="center"/>
            <w:rPr>
              <w:i/>
            </w:rPr>
          </w:pPr>
        </w:p>
      </w:tc>
    </w:tr>
    <w:tr w:rsidR="00311D5B" w:rsidRPr="00F706CC" w:rsidTr="005C5F7D">
      <w:tc>
        <w:tcPr>
          <w:tcW w:w="1413" w:type="dxa"/>
        </w:tcPr>
        <w:p w:rsidR="00311D5B" w:rsidRPr="00F706CC" w:rsidRDefault="00311D5B" w:rsidP="00311D5B">
          <w:pPr>
            <w:pStyle w:val="a8"/>
            <w:rPr>
              <w:i/>
              <w:iCs/>
            </w:rPr>
          </w:pPr>
          <w:r w:rsidRPr="00F706CC">
            <w:rPr>
              <w:i/>
              <w:iCs/>
            </w:rPr>
            <w:t>Согласовал</w:t>
          </w:r>
        </w:p>
      </w:tc>
      <w:tc>
        <w:tcPr>
          <w:tcW w:w="2693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 w:rsidRPr="00F706CC">
            <w:rPr>
              <w:i/>
            </w:rPr>
            <w:t>Проректор по учебно-воспитательной работе и молодёжной политике</w:t>
          </w:r>
        </w:p>
      </w:tc>
      <w:tc>
        <w:tcPr>
          <w:tcW w:w="3260" w:type="dxa"/>
        </w:tcPr>
        <w:p w:rsidR="00311D5B" w:rsidRPr="00F706CC" w:rsidRDefault="00311D5B" w:rsidP="00311D5B">
          <w:pPr>
            <w:pStyle w:val="a8"/>
            <w:rPr>
              <w:i/>
            </w:rPr>
          </w:pPr>
          <w:r w:rsidRPr="00F706CC">
            <w:rPr>
              <w:i/>
            </w:rPr>
            <w:t>Сухинин А.А.</w:t>
          </w:r>
        </w:p>
      </w:tc>
      <w:tc>
        <w:tcPr>
          <w:tcW w:w="1979" w:type="dxa"/>
        </w:tcPr>
        <w:p w:rsidR="00311D5B" w:rsidRPr="00F706CC" w:rsidRDefault="00311D5B" w:rsidP="00311D5B">
          <w:pPr>
            <w:pStyle w:val="a8"/>
            <w:jc w:val="center"/>
            <w:rPr>
              <w:i/>
            </w:rPr>
          </w:pPr>
        </w:p>
      </w:tc>
    </w:tr>
    <w:tr w:rsidR="00311D5B" w:rsidRPr="001C543B" w:rsidTr="005C5F7D">
      <w:trPr>
        <w:trHeight w:val="20"/>
      </w:trPr>
      <w:tc>
        <w:tcPr>
          <w:tcW w:w="9345" w:type="dxa"/>
          <w:gridSpan w:val="4"/>
        </w:tcPr>
        <w:p w:rsidR="00311D5B" w:rsidRPr="001C543B" w:rsidRDefault="00311D5B" w:rsidP="00311D5B">
          <w:pPr>
            <w:pStyle w:val="a8"/>
            <w:tabs>
              <w:tab w:val="clear" w:pos="9355"/>
            </w:tabs>
            <w:jc w:val="right"/>
          </w:pPr>
          <w:r>
            <w:tab/>
          </w:r>
          <w:r>
            <w:tab/>
          </w:r>
          <w:sdt>
            <w:sdtPr>
              <w:id w:val="741683544"/>
              <w:docPartObj>
                <w:docPartGallery w:val="Page Numbers (Top of Page)"/>
                <w:docPartUnique/>
              </w:docPartObj>
            </w:sdtPr>
            <w:sdtEndPr/>
            <w:sdtContent>
              <w:r w:rsidRPr="001C543B">
                <w:t xml:space="preserve">Страниц </w:t>
              </w:r>
              <w:r w:rsidRPr="001C543B">
                <w:rPr>
                  <w:b/>
                  <w:bCs/>
                  <w:sz w:val="24"/>
                  <w:szCs w:val="24"/>
                </w:rPr>
                <w:fldChar w:fldCharType="begin"/>
              </w:r>
              <w:r w:rsidRPr="001C543B">
                <w:rPr>
                  <w:b/>
                  <w:bCs/>
                </w:rPr>
                <w:instrText>PAGE</w:instrText>
              </w:r>
              <w:r w:rsidRPr="001C543B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8E6DB1">
                <w:rPr>
                  <w:b/>
                  <w:bCs/>
                  <w:noProof/>
                </w:rPr>
                <w:t>1</w:t>
              </w:r>
              <w:r w:rsidRPr="001C543B">
                <w:rPr>
                  <w:b/>
                  <w:bCs/>
                  <w:sz w:val="24"/>
                  <w:szCs w:val="24"/>
                </w:rPr>
                <w:fldChar w:fldCharType="end"/>
              </w:r>
              <w:r w:rsidRPr="001C543B">
                <w:t xml:space="preserve"> из </w:t>
              </w:r>
              <w:r w:rsidRPr="001C543B">
                <w:rPr>
                  <w:b/>
                  <w:bCs/>
                  <w:sz w:val="24"/>
                  <w:szCs w:val="24"/>
                </w:rPr>
                <w:fldChar w:fldCharType="begin"/>
              </w:r>
              <w:r w:rsidRPr="001C543B">
                <w:rPr>
                  <w:b/>
                  <w:bCs/>
                </w:rPr>
                <w:instrText>NUMPAGES</w:instrText>
              </w:r>
              <w:r w:rsidRPr="001C543B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8E6DB1">
                <w:rPr>
                  <w:b/>
                  <w:bCs/>
                  <w:noProof/>
                </w:rPr>
                <w:t>10</w:t>
              </w:r>
              <w:r w:rsidRPr="001C543B">
                <w:rPr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:rsidR="00311D5B" w:rsidRPr="00311D5B" w:rsidRDefault="00311D5B" w:rsidP="00311D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9C" w:rsidRDefault="00C2209C" w:rsidP="005E19BD">
      <w:r>
        <w:separator/>
      </w:r>
    </w:p>
  </w:footnote>
  <w:footnote w:type="continuationSeparator" w:id="0">
    <w:p w:rsidR="00C2209C" w:rsidRDefault="00C2209C" w:rsidP="005E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7" w:type="dxa"/>
      <w:tblLook w:val="04A0" w:firstRow="1" w:lastRow="0" w:firstColumn="1" w:lastColumn="0" w:noHBand="0" w:noVBand="1"/>
    </w:tblPr>
    <w:tblGrid>
      <w:gridCol w:w="2972"/>
      <w:gridCol w:w="6525"/>
    </w:tblGrid>
    <w:tr w:rsidR="005E19BD" w:rsidTr="005C5F7D">
      <w:trPr>
        <w:trHeight w:val="410"/>
      </w:trPr>
      <w:tc>
        <w:tcPr>
          <w:tcW w:w="2972" w:type="dxa"/>
          <w:vMerge w:val="restart"/>
          <w:vAlign w:val="center"/>
        </w:tcPr>
        <w:p w:rsidR="005E19BD" w:rsidRPr="00822434" w:rsidRDefault="005E19BD" w:rsidP="005E19BD">
          <w:pPr>
            <w:pStyle w:val="a5"/>
            <w:jc w:val="center"/>
          </w:pPr>
          <w:r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7E80397B" wp14:editId="182A16B4">
                <wp:extent cx="1543050" cy="827203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728" b="-3724"/>
                        <a:stretch/>
                      </pic:blipFill>
                      <pic:spPr bwMode="auto">
                        <a:xfrm>
                          <a:off x="0" y="0"/>
                          <a:ext cx="1555769" cy="834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5" w:type="dxa"/>
          <w:vAlign w:val="center"/>
        </w:tcPr>
        <w:p w:rsidR="005E19BD" w:rsidRPr="00CC7EE4" w:rsidRDefault="005E19BD" w:rsidP="005E19BD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Министерство сельского хозяйства Российской Федерации</w:t>
          </w:r>
        </w:p>
      </w:tc>
    </w:tr>
    <w:tr w:rsidR="005E19BD" w:rsidTr="005C5F7D">
      <w:trPr>
        <w:trHeight w:val="841"/>
      </w:trPr>
      <w:tc>
        <w:tcPr>
          <w:tcW w:w="2972" w:type="dxa"/>
          <w:vMerge/>
          <w:tcBorders>
            <w:bottom w:val="single" w:sz="4" w:space="0" w:color="FFFFFF" w:themeColor="background1"/>
          </w:tcBorders>
          <w:vAlign w:val="center"/>
        </w:tcPr>
        <w:p w:rsidR="005E19BD" w:rsidRDefault="005E19BD" w:rsidP="005E19BD">
          <w:pPr>
            <w:pStyle w:val="a5"/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6525" w:type="dxa"/>
          <w:vAlign w:val="center"/>
        </w:tcPr>
        <w:p w:rsidR="005E19BD" w:rsidRDefault="005E19BD" w:rsidP="005E19BD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 xml:space="preserve">Федеральное государственное бюджетное </w:t>
          </w:r>
          <w:r w:rsidR="00311D5B">
            <w:rPr>
              <w:rFonts w:ascii="Times New Roman" w:hAnsi="Times New Roman" w:cs="Times New Roman"/>
            </w:rPr>
            <w:t xml:space="preserve">образовательное </w:t>
          </w:r>
          <w:r w:rsidRPr="00CC7EE4">
            <w:rPr>
              <w:rFonts w:ascii="Times New Roman" w:hAnsi="Times New Roman" w:cs="Times New Roman"/>
            </w:rPr>
            <w:t xml:space="preserve">учреждение высшего образования «Санкт-Петербургский государственный </w:t>
          </w:r>
        </w:p>
        <w:p w:rsidR="005E19BD" w:rsidRPr="00CC7EE4" w:rsidRDefault="005E19BD" w:rsidP="005E19BD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>университет ветеринарной медицины»</w:t>
          </w:r>
        </w:p>
      </w:tc>
    </w:tr>
    <w:tr w:rsidR="005E19BD" w:rsidTr="005C5F7D">
      <w:trPr>
        <w:trHeight w:val="253"/>
      </w:trPr>
      <w:tc>
        <w:tcPr>
          <w:tcW w:w="2972" w:type="dxa"/>
          <w:tcBorders>
            <w:top w:val="single" w:sz="4" w:space="0" w:color="FFFFFF" w:themeColor="background1"/>
          </w:tcBorders>
        </w:tcPr>
        <w:p w:rsidR="005E19BD" w:rsidRPr="00E86A44" w:rsidRDefault="005E19BD" w:rsidP="005E19BD">
          <w:pPr>
            <w:pStyle w:val="a5"/>
            <w:rPr>
              <w:rFonts w:ascii="Times New Roman" w:hAnsi="Times New Roman" w:cs="Times New Roman"/>
              <w:b/>
              <w:color w:val="002060"/>
            </w:rPr>
          </w:pPr>
        </w:p>
      </w:tc>
      <w:tc>
        <w:tcPr>
          <w:tcW w:w="6525" w:type="dxa"/>
          <w:vAlign w:val="center"/>
        </w:tcPr>
        <w:p w:rsidR="005E19BD" w:rsidRPr="00A63A45" w:rsidRDefault="00311D5B" w:rsidP="00311D5B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О2</w:t>
          </w:r>
          <w:r w:rsidR="005E19BD" w:rsidRPr="00F706CC"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Довузовская подготовка</w:t>
          </w:r>
          <w:r w:rsidR="005E19BD" w:rsidRPr="00F706CC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  <w:tr w:rsidR="005E19BD" w:rsidRPr="00A63A45" w:rsidTr="005C5F7D">
      <w:trPr>
        <w:trHeight w:val="277"/>
      </w:trPr>
      <w:tc>
        <w:tcPr>
          <w:tcW w:w="2972" w:type="dxa"/>
          <w:vAlign w:val="center"/>
        </w:tcPr>
        <w:p w:rsidR="005E19BD" w:rsidRPr="00A63A45" w:rsidRDefault="00311D5B" w:rsidP="005E19BD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311D5B">
            <w:rPr>
              <w:rFonts w:ascii="Times New Roman" w:hAnsi="Times New Roman" w:cs="Times New Roman"/>
              <w:b/>
              <w:bCs/>
              <w:sz w:val="20"/>
            </w:rPr>
            <w:t>СПбГУВМ-СМК-П-О2.4-2026</w:t>
          </w:r>
        </w:p>
      </w:tc>
      <w:tc>
        <w:tcPr>
          <w:tcW w:w="6525" w:type="dxa"/>
          <w:vAlign w:val="center"/>
        </w:tcPr>
        <w:p w:rsidR="005E19BD" w:rsidRPr="00A63A45" w:rsidRDefault="005E19BD" w:rsidP="005E19BD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r w:rsidRPr="00A63A45">
            <w:rPr>
              <w:rFonts w:ascii="Times New Roman" w:hAnsi="Times New Roman" w:cs="Times New Roman"/>
              <w:b/>
              <w:bCs/>
            </w:rPr>
            <w:t xml:space="preserve">Положение </w:t>
          </w:r>
        </w:p>
      </w:tc>
    </w:tr>
  </w:tbl>
  <w:p w:rsidR="005E19BD" w:rsidRDefault="005E19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62A7"/>
    <w:multiLevelType w:val="hybridMultilevel"/>
    <w:tmpl w:val="C94AB52A"/>
    <w:lvl w:ilvl="0" w:tplc="98F43A86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B016AF48">
      <w:numFmt w:val="bullet"/>
      <w:lvlText w:val="•"/>
      <w:lvlJc w:val="left"/>
      <w:pPr>
        <w:ind w:left="1953" w:hanging="260"/>
      </w:pPr>
      <w:rPr>
        <w:rFonts w:hint="default"/>
        <w:lang w:val="ru-RU" w:eastAsia="en-US" w:bidi="ar-SA"/>
      </w:rPr>
    </w:lvl>
    <w:lvl w:ilvl="2" w:tplc="025E18E6">
      <w:numFmt w:val="bullet"/>
      <w:lvlText w:val="•"/>
      <w:lvlJc w:val="left"/>
      <w:pPr>
        <w:ind w:left="2807" w:hanging="260"/>
      </w:pPr>
      <w:rPr>
        <w:rFonts w:hint="default"/>
        <w:lang w:val="ru-RU" w:eastAsia="en-US" w:bidi="ar-SA"/>
      </w:rPr>
    </w:lvl>
    <w:lvl w:ilvl="3" w:tplc="7F94D00A">
      <w:numFmt w:val="bullet"/>
      <w:lvlText w:val="•"/>
      <w:lvlJc w:val="left"/>
      <w:pPr>
        <w:ind w:left="3661" w:hanging="260"/>
      </w:pPr>
      <w:rPr>
        <w:rFonts w:hint="default"/>
        <w:lang w:val="ru-RU" w:eastAsia="en-US" w:bidi="ar-SA"/>
      </w:rPr>
    </w:lvl>
    <w:lvl w:ilvl="4" w:tplc="9EAA5932">
      <w:numFmt w:val="bullet"/>
      <w:lvlText w:val="•"/>
      <w:lvlJc w:val="left"/>
      <w:pPr>
        <w:ind w:left="4515" w:hanging="260"/>
      </w:pPr>
      <w:rPr>
        <w:rFonts w:hint="default"/>
        <w:lang w:val="ru-RU" w:eastAsia="en-US" w:bidi="ar-SA"/>
      </w:rPr>
    </w:lvl>
    <w:lvl w:ilvl="5" w:tplc="70526E7C">
      <w:numFmt w:val="bullet"/>
      <w:lvlText w:val="•"/>
      <w:lvlJc w:val="left"/>
      <w:pPr>
        <w:ind w:left="5369" w:hanging="260"/>
      </w:pPr>
      <w:rPr>
        <w:rFonts w:hint="default"/>
        <w:lang w:val="ru-RU" w:eastAsia="en-US" w:bidi="ar-SA"/>
      </w:rPr>
    </w:lvl>
    <w:lvl w:ilvl="6" w:tplc="EF3695DE">
      <w:numFmt w:val="bullet"/>
      <w:lvlText w:val="•"/>
      <w:lvlJc w:val="left"/>
      <w:pPr>
        <w:ind w:left="6223" w:hanging="260"/>
      </w:pPr>
      <w:rPr>
        <w:rFonts w:hint="default"/>
        <w:lang w:val="ru-RU" w:eastAsia="en-US" w:bidi="ar-SA"/>
      </w:rPr>
    </w:lvl>
    <w:lvl w:ilvl="7" w:tplc="FC561996">
      <w:numFmt w:val="bullet"/>
      <w:lvlText w:val="•"/>
      <w:lvlJc w:val="left"/>
      <w:pPr>
        <w:ind w:left="7077" w:hanging="260"/>
      </w:pPr>
      <w:rPr>
        <w:rFonts w:hint="default"/>
        <w:lang w:val="ru-RU" w:eastAsia="en-US" w:bidi="ar-SA"/>
      </w:rPr>
    </w:lvl>
    <w:lvl w:ilvl="8" w:tplc="13AC2868">
      <w:numFmt w:val="bullet"/>
      <w:lvlText w:val="•"/>
      <w:lvlJc w:val="left"/>
      <w:pPr>
        <w:ind w:left="793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5767F9F"/>
    <w:multiLevelType w:val="multilevel"/>
    <w:tmpl w:val="C3D69416"/>
    <w:lvl w:ilvl="0">
      <w:start w:val="1"/>
      <w:numFmt w:val="decimal"/>
      <w:lvlText w:val="%1."/>
      <w:lvlJc w:val="left"/>
      <w:pPr>
        <w:ind w:left="4287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98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9395AC8"/>
    <w:multiLevelType w:val="multilevel"/>
    <w:tmpl w:val="9EAE183C"/>
    <w:lvl w:ilvl="0">
      <w:start w:val="1"/>
      <w:numFmt w:val="decimal"/>
      <w:lvlText w:val="%1."/>
      <w:lvlJc w:val="left"/>
      <w:pPr>
        <w:ind w:left="508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525A"/>
    <w:rsid w:val="00311D5B"/>
    <w:rsid w:val="004C34C1"/>
    <w:rsid w:val="005E19BD"/>
    <w:rsid w:val="006B24E5"/>
    <w:rsid w:val="006C3A3C"/>
    <w:rsid w:val="00755E49"/>
    <w:rsid w:val="00780C05"/>
    <w:rsid w:val="008E6DB1"/>
    <w:rsid w:val="00C01829"/>
    <w:rsid w:val="00C2209C"/>
    <w:rsid w:val="00CC7371"/>
    <w:rsid w:val="00F6525A"/>
    <w:rsid w:val="00F6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F75E"/>
  <w15:docId w15:val="{4D9B988E-B6CF-435D-9605-0D92BD29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" w:right="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5E19B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6">
    <w:name w:val="Верхний колонтитул Знак"/>
    <w:basedOn w:val="a0"/>
    <w:link w:val="a5"/>
    <w:uiPriority w:val="99"/>
    <w:rsid w:val="005E19BD"/>
    <w:rPr>
      <w:kern w:val="2"/>
      <w:lang w:val="ru-RU"/>
      <w14:ligatures w14:val="standardContextual"/>
    </w:rPr>
  </w:style>
  <w:style w:type="table" w:styleId="a7">
    <w:name w:val="Table Grid"/>
    <w:basedOn w:val="a1"/>
    <w:uiPriority w:val="39"/>
    <w:rsid w:val="005E19BD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5E19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9BD"/>
    <w:rPr>
      <w:rFonts w:ascii="Times New Roman" w:eastAsia="Times New Roman" w:hAnsi="Times New Roman" w:cs="Times New Roman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6B24E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6B24E5"/>
    <w:pPr>
      <w:spacing w:after="100"/>
    </w:pPr>
  </w:style>
  <w:style w:type="character" w:styleId="ab">
    <w:name w:val="Hyperlink"/>
    <w:basedOn w:val="a0"/>
    <w:uiPriority w:val="99"/>
    <w:unhideWhenUsed/>
    <w:rsid w:val="006B2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6371-34A3-4E9D-A04C-3B3ADEAD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 Марина</dc:creator>
  <cp:lastModifiedBy>Лебедев М.Н.</cp:lastModifiedBy>
  <cp:revision>9</cp:revision>
  <dcterms:created xsi:type="dcterms:W3CDTF">2026-04-24T14:04:00Z</dcterms:created>
  <dcterms:modified xsi:type="dcterms:W3CDTF">2026-05-19T12:33:00Z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2025-05-23T00:00:00Z</vt:filetime>
  </property>
  <property fmtid="{D5CDD505-2E9C-101B-9397-08002B2CF9AE}" pid="4" name="Creator">
    <vt:lpwstr>Acrobat PDFMaker 23 для Word</vt:lpwstr>
  </property>
  <property fmtid="{D5CDD505-2E9C-101B-9397-08002B2CF9AE}" pid="5" name="LastSaved">
    <vt:filetime>2026-04-24T00:00:00Z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D:20250523124214</vt:lpwstr>
  </property>
</Properties>
</file>